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6E60" w14:textId="5D0C142D" w:rsidR="00724DE2" w:rsidRPr="009C2C57" w:rsidRDefault="009A51C1" w:rsidP="0086636A">
      <w:pPr>
        <w:tabs>
          <w:tab w:val="left" w:pos="752"/>
          <w:tab w:val="center" w:pos="4890"/>
        </w:tabs>
        <w:jc w:val="center"/>
        <w:rPr>
          <w:rFonts w:ascii="Times New Roman" w:hAnsi="Times New Roman"/>
          <w:b/>
          <w:sz w:val="24"/>
          <w:szCs w:val="24"/>
        </w:rPr>
      </w:pPr>
      <w:r w:rsidRPr="00F91A47">
        <w:rPr>
          <w:rFonts w:ascii="Times New Roman" w:hAnsi="Times New Roman"/>
          <w:noProof/>
          <w:sz w:val="24"/>
          <w:szCs w:val="24"/>
          <w:lang w:eastAsia="lt-LT"/>
        </w:rPr>
        <w:drawing>
          <wp:inline distT="0" distB="0" distL="0" distR="0" wp14:anchorId="5B2C3CC1" wp14:editId="49304D23">
            <wp:extent cx="666750" cy="781050"/>
            <wp:effectExtent l="0" t="0" r="0"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81050"/>
                    </a:xfrm>
                    <a:prstGeom prst="rect">
                      <a:avLst/>
                    </a:prstGeom>
                    <a:noFill/>
                    <a:ln>
                      <a:noFill/>
                    </a:ln>
                  </pic:spPr>
                </pic:pic>
              </a:graphicData>
            </a:graphic>
          </wp:inline>
        </w:drawing>
      </w:r>
    </w:p>
    <w:p w14:paraId="016635A4" w14:textId="77777777" w:rsidR="00724DE2" w:rsidRPr="009C2C57" w:rsidRDefault="00724DE2" w:rsidP="0086636A">
      <w:pPr>
        <w:tabs>
          <w:tab w:val="left" w:pos="752"/>
          <w:tab w:val="center" w:pos="4890"/>
        </w:tabs>
        <w:spacing w:after="0" w:line="240" w:lineRule="auto"/>
        <w:jc w:val="center"/>
        <w:rPr>
          <w:rFonts w:ascii="Times New Roman" w:hAnsi="Times New Roman"/>
          <w:b/>
          <w:sz w:val="24"/>
          <w:szCs w:val="24"/>
        </w:rPr>
      </w:pPr>
      <w:r w:rsidRPr="009C2C57">
        <w:rPr>
          <w:rFonts w:ascii="Times New Roman" w:hAnsi="Times New Roman"/>
          <w:b/>
          <w:sz w:val="24"/>
          <w:szCs w:val="24"/>
        </w:rPr>
        <w:t>LAZDIJŲ RAJONO SAVIVALDYBĖS MERAS</w:t>
      </w:r>
    </w:p>
    <w:p w14:paraId="4924831C" w14:textId="77777777" w:rsidR="0086636A" w:rsidRPr="009C2C57" w:rsidRDefault="0086636A" w:rsidP="0086636A">
      <w:pPr>
        <w:numPr>
          <w:ilvl w:val="0"/>
          <w:numId w:val="1"/>
        </w:numPr>
        <w:tabs>
          <w:tab w:val="left" w:pos="0"/>
        </w:tabs>
        <w:spacing w:after="0" w:line="240" w:lineRule="auto"/>
        <w:jc w:val="center"/>
        <w:outlineLvl w:val="0"/>
        <w:rPr>
          <w:rFonts w:ascii="Times New Roman" w:hAnsi="Times New Roman"/>
          <w:b/>
          <w:bCs/>
          <w:kern w:val="36"/>
          <w:sz w:val="24"/>
          <w:szCs w:val="24"/>
          <w:lang w:eastAsia="lt-LT"/>
        </w:rPr>
      </w:pPr>
    </w:p>
    <w:p w14:paraId="18C69B4C" w14:textId="77777777" w:rsidR="00724DE2" w:rsidRPr="009C2C57" w:rsidRDefault="00724DE2" w:rsidP="0086636A">
      <w:pPr>
        <w:numPr>
          <w:ilvl w:val="0"/>
          <w:numId w:val="1"/>
        </w:numPr>
        <w:tabs>
          <w:tab w:val="left" w:pos="0"/>
        </w:tabs>
        <w:spacing w:after="0" w:line="240" w:lineRule="auto"/>
        <w:jc w:val="center"/>
        <w:outlineLvl w:val="0"/>
        <w:rPr>
          <w:rFonts w:ascii="Times New Roman" w:hAnsi="Times New Roman"/>
          <w:b/>
          <w:bCs/>
          <w:kern w:val="36"/>
          <w:sz w:val="24"/>
          <w:szCs w:val="24"/>
          <w:lang w:eastAsia="lt-LT"/>
        </w:rPr>
      </w:pPr>
      <w:r w:rsidRPr="009C2C57">
        <w:rPr>
          <w:rFonts w:ascii="Times New Roman" w:hAnsi="Times New Roman"/>
          <w:b/>
          <w:bCs/>
          <w:kern w:val="36"/>
          <w:sz w:val="24"/>
          <w:szCs w:val="24"/>
          <w:lang w:eastAsia="lt-LT"/>
        </w:rPr>
        <w:t>POTVARKIS</w:t>
      </w:r>
    </w:p>
    <w:p w14:paraId="1640748D" w14:textId="77777777" w:rsidR="00724DE2" w:rsidRPr="009C2C57" w:rsidRDefault="00724DE2" w:rsidP="0086636A">
      <w:pPr>
        <w:tabs>
          <w:tab w:val="left" w:pos="720"/>
        </w:tabs>
        <w:spacing w:after="0" w:line="240" w:lineRule="auto"/>
        <w:jc w:val="center"/>
        <w:outlineLvl w:val="2"/>
        <w:rPr>
          <w:rFonts w:ascii="Times New Roman" w:hAnsi="Times New Roman"/>
          <w:b/>
          <w:sz w:val="24"/>
          <w:szCs w:val="24"/>
        </w:rPr>
      </w:pPr>
      <w:r w:rsidRPr="009C2C57">
        <w:rPr>
          <w:rFonts w:ascii="Times New Roman" w:hAnsi="Times New Roman"/>
          <w:b/>
          <w:sz w:val="24"/>
          <w:szCs w:val="24"/>
        </w:rPr>
        <w:t xml:space="preserve">DĖL VIEŠOSIOS ĮSTAIGOS „LAZDIJŲ </w:t>
      </w:r>
      <w:bookmarkStart w:id="0" w:name="_Hlk91162445"/>
      <w:r w:rsidRPr="009C2C57">
        <w:rPr>
          <w:rFonts w:ascii="Times New Roman" w:hAnsi="Times New Roman"/>
          <w:b/>
          <w:sz w:val="24"/>
          <w:szCs w:val="24"/>
        </w:rPr>
        <w:t>TURIZMO INFORMACINIS CENTRAS</w:t>
      </w:r>
      <w:bookmarkEnd w:id="0"/>
      <w:r w:rsidRPr="009C2C57">
        <w:rPr>
          <w:rFonts w:ascii="Times New Roman" w:hAnsi="Times New Roman"/>
          <w:b/>
          <w:sz w:val="24"/>
          <w:szCs w:val="24"/>
        </w:rPr>
        <w:t>“</w:t>
      </w:r>
      <w:r w:rsidR="0024315C">
        <w:rPr>
          <w:rFonts w:ascii="Times New Roman" w:hAnsi="Times New Roman"/>
          <w:b/>
          <w:sz w:val="24"/>
          <w:szCs w:val="24"/>
        </w:rPr>
        <w:t xml:space="preserve"> </w:t>
      </w:r>
      <w:r w:rsidRPr="009C2C57">
        <w:rPr>
          <w:rFonts w:ascii="Times New Roman" w:hAnsi="Times New Roman"/>
          <w:b/>
          <w:sz w:val="24"/>
          <w:szCs w:val="24"/>
        </w:rPr>
        <w:t>DIREKTORIAUS PAREIGYBĖS APRAŠYMO PATVIRTINIMO</w:t>
      </w:r>
    </w:p>
    <w:p w14:paraId="41C3F2B4" w14:textId="77777777" w:rsidR="00724DE2" w:rsidRPr="009C2C57" w:rsidRDefault="00724DE2" w:rsidP="0086636A">
      <w:pPr>
        <w:tabs>
          <w:tab w:val="left" w:pos="720"/>
        </w:tabs>
        <w:spacing w:after="0" w:line="240" w:lineRule="auto"/>
        <w:jc w:val="center"/>
        <w:outlineLvl w:val="2"/>
        <w:rPr>
          <w:rFonts w:ascii="Times New Roman" w:hAnsi="Times New Roman"/>
          <w:sz w:val="24"/>
          <w:szCs w:val="24"/>
        </w:rPr>
      </w:pPr>
    </w:p>
    <w:p w14:paraId="1542C70C" w14:textId="734B003D" w:rsidR="00724DE2" w:rsidRPr="009C2C57" w:rsidRDefault="00724DE2" w:rsidP="0086636A">
      <w:pPr>
        <w:tabs>
          <w:tab w:val="left" w:pos="720"/>
        </w:tabs>
        <w:spacing w:after="0" w:line="240" w:lineRule="auto"/>
        <w:jc w:val="center"/>
        <w:outlineLvl w:val="2"/>
        <w:rPr>
          <w:rFonts w:ascii="Times New Roman" w:hAnsi="Times New Roman"/>
          <w:sz w:val="24"/>
          <w:szCs w:val="24"/>
          <w:lang w:eastAsia="lt-LT"/>
        </w:rPr>
      </w:pPr>
      <w:r w:rsidRPr="009C2C57">
        <w:rPr>
          <w:rFonts w:ascii="Times New Roman" w:hAnsi="Times New Roman"/>
          <w:sz w:val="24"/>
          <w:szCs w:val="24"/>
        </w:rPr>
        <w:t>202</w:t>
      </w:r>
      <w:r w:rsidR="00864F51">
        <w:rPr>
          <w:rFonts w:ascii="Times New Roman" w:hAnsi="Times New Roman"/>
          <w:sz w:val="24"/>
          <w:szCs w:val="24"/>
        </w:rPr>
        <w:t>5</w:t>
      </w:r>
      <w:r w:rsidRPr="009C2C57">
        <w:rPr>
          <w:rFonts w:ascii="Times New Roman" w:hAnsi="Times New Roman"/>
          <w:sz w:val="24"/>
          <w:szCs w:val="24"/>
          <w:lang w:eastAsia="lt-LT"/>
        </w:rPr>
        <w:t xml:space="preserve"> m. </w:t>
      </w:r>
      <w:r w:rsidR="00864F51">
        <w:rPr>
          <w:rFonts w:ascii="Times New Roman" w:hAnsi="Times New Roman"/>
          <w:sz w:val="24"/>
          <w:szCs w:val="24"/>
          <w:lang w:eastAsia="lt-LT"/>
        </w:rPr>
        <w:t>lapkričio</w:t>
      </w:r>
      <w:r w:rsidR="002E5D90">
        <w:rPr>
          <w:rFonts w:ascii="Times New Roman" w:hAnsi="Times New Roman"/>
          <w:sz w:val="24"/>
          <w:szCs w:val="24"/>
          <w:lang w:eastAsia="lt-LT"/>
        </w:rPr>
        <w:t xml:space="preserve"> </w:t>
      </w:r>
      <w:r w:rsidR="00B30057">
        <w:rPr>
          <w:rFonts w:ascii="Times New Roman" w:hAnsi="Times New Roman"/>
          <w:sz w:val="24"/>
          <w:szCs w:val="24"/>
          <w:lang w:eastAsia="lt-LT"/>
        </w:rPr>
        <w:t xml:space="preserve"> </w:t>
      </w:r>
      <w:r w:rsidRPr="009C2C57">
        <w:rPr>
          <w:rFonts w:ascii="Times New Roman" w:hAnsi="Times New Roman"/>
          <w:sz w:val="24"/>
          <w:szCs w:val="24"/>
          <w:lang w:eastAsia="lt-LT"/>
        </w:rPr>
        <w:t>d. Nr. 7V-</w:t>
      </w:r>
    </w:p>
    <w:p w14:paraId="3DDAE12A" w14:textId="77777777" w:rsidR="00724DE2" w:rsidRPr="009C2C57" w:rsidRDefault="00724DE2" w:rsidP="0086636A">
      <w:pPr>
        <w:tabs>
          <w:tab w:val="left" w:pos="720"/>
        </w:tabs>
        <w:spacing w:after="0" w:line="240" w:lineRule="auto"/>
        <w:jc w:val="center"/>
        <w:outlineLvl w:val="2"/>
        <w:rPr>
          <w:rFonts w:ascii="Times New Roman" w:hAnsi="Times New Roman"/>
          <w:sz w:val="24"/>
          <w:szCs w:val="24"/>
          <w:lang w:eastAsia="lt-LT"/>
        </w:rPr>
      </w:pPr>
      <w:r w:rsidRPr="009C2C57">
        <w:rPr>
          <w:rFonts w:ascii="Times New Roman" w:hAnsi="Times New Roman"/>
          <w:sz w:val="24"/>
          <w:szCs w:val="24"/>
          <w:lang w:eastAsia="lt-LT"/>
        </w:rPr>
        <w:t>Lazdijai</w:t>
      </w:r>
    </w:p>
    <w:p w14:paraId="10FCDEE1" w14:textId="77777777" w:rsidR="00724DE2" w:rsidRPr="009C2C57" w:rsidRDefault="00724DE2" w:rsidP="00724DE2">
      <w:pPr>
        <w:tabs>
          <w:tab w:val="left" w:pos="720"/>
        </w:tabs>
        <w:spacing w:after="0" w:line="360" w:lineRule="auto"/>
        <w:jc w:val="center"/>
        <w:outlineLvl w:val="2"/>
        <w:rPr>
          <w:rFonts w:ascii="Times New Roman" w:hAnsi="Times New Roman"/>
          <w:sz w:val="24"/>
          <w:szCs w:val="24"/>
          <w:lang w:eastAsia="lt-LT"/>
        </w:rPr>
      </w:pPr>
    </w:p>
    <w:p w14:paraId="4FFF1050" w14:textId="4A7E8207" w:rsidR="00724DE2" w:rsidRPr="009C2C57" w:rsidRDefault="00724DE2" w:rsidP="004D7C0D">
      <w:pPr>
        <w:spacing w:after="0" w:line="360" w:lineRule="auto"/>
        <w:ind w:firstLine="720"/>
        <w:jc w:val="both"/>
        <w:rPr>
          <w:rFonts w:ascii="Times New Roman" w:hAnsi="Times New Roman"/>
          <w:b/>
          <w:sz w:val="24"/>
          <w:szCs w:val="24"/>
        </w:rPr>
      </w:pPr>
      <w:r w:rsidRPr="009C2C57">
        <w:rPr>
          <w:rFonts w:ascii="Times New Roman" w:hAnsi="Times New Roman"/>
          <w:sz w:val="24"/>
          <w:szCs w:val="24"/>
          <w:lang w:eastAsia="lt-LT"/>
        </w:rPr>
        <w:t xml:space="preserve">Vadovaudamasi Lietuvos Respublikos vietos savivaldos įstatymo </w:t>
      </w:r>
      <w:r w:rsidR="00173D02" w:rsidRPr="009C2C57">
        <w:rPr>
          <w:rFonts w:ascii="Times New Roman" w:hAnsi="Times New Roman"/>
          <w:sz w:val="24"/>
          <w:szCs w:val="24"/>
        </w:rPr>
        <w:t>25 straipsnio 5 dalimi, 27</w:t>
      </w:r>
      <w:r w:rsidR="002E5D90">
        <w:rPr>
          <w:rFonts w:ascii="Times New Roman" w:hAnsi="Times New Roman"/>
          <w:sz w:val="24"/>
          <w:szCs w:val="24"/>
        </w:rPr>
        <w:t> </w:t>
      </w:r>
      <w:r w:rsidR="00173D02" w:rsidRPr="009C2C57">
        <w:rPr>
          <w:rFonts w:ascii="Times New Roman" w:hAnsi="Times New Roman"/>
          <w:sz w:val="24"/>
          <w:szCs w:val="24"/>
        </w:rPr>
        <w:t>straipsnio 2 dalies</w:t>
      </w:r>
      <w:r w:rsidR="00D70D3D">
        <w:rPr>
          <w:rFonts w:ascii="Times New Roman" w:hAnsi="Times New Roman"/>
          <w:sz w:val="24"/>
          <w:szCs w:val="24"/>
        </w:rPr>
        <w:t xml:space="preserve"> </w:t>
      </w:r>
      <w:r w:rsidR="00173D02" w:rsidRPr="009C2C57">
        <w:rPr>
          <w:rFonts w:ascii="Times New Roman" w:hAnsi="Times New Roman"/>
          <w:sz w:val="24"/>
          <w:szCs w:val="24"/>
        </w:rPr>
        <w:t xml:space="preserve">7 punktu, </w:t>
      </w:r>
      <w:r w:rsidR="00AA165D" w:rsidRPr="009C2C57">
        <w:rPr>
          <w:rFonts w:ascii="Times New Roman" w:hAnsi="Times New Roman"/>
          <w:sz w:val="24"/>
          <w:szCs w:val="24"/>
        </w:rPr>
        <w:t>Lietuvos Respublikos t</w:t>
      </w:r>
      <w:r w:rsidR="002E0B28" w:rsidRPr="009C2C57">
        <w:rPr>
          <w:rFonts w:ascii="Times New Roman" w:hAnsi="Times New Roman"/>
          <w:sz w:val="24"/>
          <w:szCs w:val="24"/>
        </w:rPr>
        <w:t>urizmo įstatymo 30</w:t>
      </w:r>
      <w:r w:rsidR="002E0B28" w:rsidRPr="009C2C57">
        <w:rPr>
          <w:rFonts w:ascii="Times New Roman" w:hAnsi="Times New Roman"/>
          <w:sz w:val="24"/>
          <w:szCs w:val="24"/>
          <w:vertAlign w:val="superscript"/>
        </w:rPr>
        <w:t>1</w:t>
      </w:r>
      <w:r w:rsidR="002E0B28" w:rsidRPr="009C2C57">
        <w:rPr>
          <w:rFonts w:ascii="Times New Roman" w:hAnsi="Times New Roman"/>
          <w:sz w:val="24"/>
          <w:szCs w:val="24"/>
        </w:rPr>
        <w:t xml:space="preserve"> straipsniu ir įgyvendindama </w:t>
      </w:r>
      <w:r w:rsidR="001864EE" w:rsidRPr="009C2C57">
        <w:rPr>
          <w:rFonts w:ascii="Times New Roman" w:hAnsi="Times New Roman"/>
          <w:sz w:val="24"/>
          <w:szCs w:val="24"/>
        </w:rPr>
        <w:t>viešosios įstaigos „Lazdijų turizmo informacinis centras“ įstatų, patvirtintų Lazdijų rajono savivaldybės tarybos 2015 m gruodžio 4 d. sprendim</w:t>
      </w:r>
      <w:r w:rsidR="000B0F18">
        <w:rPr>
          <w:rFonts w:ascii="Times New Roman" w:hAnsi="Times New Roman"/>
          <w:sz w:val="24"/>
          <w:szCs w:val="24"/>
        </w:rPr>
        <w:t>o</w:t>
      </w:r>
      <w:r w:rsidR="001864EE" w:rsidRPr="009C2C57">
        <w:rPr>
          <w:rFonts w:ascii="Times New Roman" w:hAnsi="Times New Roman"/>
          <w:sz w:val="24"/>
          <w:szCs w:val="24"/>
        </w:rPr>
        <w:t xml:space="preserve"> </w:t>
      </w:r>
      <w:bookmarkStart w:id="1" w:name="n_1"/>
      <w:r w:rsidR="004D7C0D" w:rsidRPr="004D7C0D">
        <w:rPr>
          <w:rFonts w:ascii="Times New Roman" w:hAnsi="Times New Roman"/>
          <w:sz w:val="24"/>
          <w:szCs w:val="24"/>
        </w:rPr>
        <w:t>Nr. 5TS-246</w:t>
      </w:r>
      <w:bookmarkEnd w:id="1"/>
      <w:r w:rsidR="001864EE" w:rsidRPr="009C2C57">
        <w:rPr>
          <w:rFonts w:ascii="Times New Roman" w:hAnsi="Times New Roman"/>
          <w:sz w:val="24"/>
          <w:szCs w:val="24"/>
        </w:rPr>
        <w:t xml:space="preserve"> „Dėl viešosios įstaigos „Lazdijų turizmo informacinis centras“ įstatų pakeitimo ir patvirtinimo“</w:t>
      </w:r>
      <w:r w:rsidR="00337C9F" w:rsidRPr="009C2C57">
        <w:rPr>
          <w:rFonts w:ascii="Times New Roman" w:hAnsi="Times New Roman"/>
          <w:sz w:val="24"/>
          <w:szCs w:val="24"/>
        </w:rPr>
        <w:t xml:space="preserve"> 1 punktu, 43.1 papunk</w:t>
      </w:r>
      <w:r w:rsidR="000B0F18">
        <w:rPr>
          <w:rFonts w:ascii="Times New Roman" w:hAnsi="Times New Roman"/>
          <w:sz w:val="24"/>
          <w:szCs w:val="24"/>
        </w:rPr>
        <w:t>tį</w:t>
      </w:r>
      <w:r w:rsidRPr="009C2C57">
        <w:rPr>
          <w:rFonts w:ascii="Times New Roman" w:hAnsi="Times New Roman"/>
          <w:sz w:val="24"/>
          <w:szCs w:val="24"/>
          <w:lang w:eastAsia="lt-LT"/>
        </w:rPr>
        <w:t>:</w:t>
      </w:r>
    </w:p>
    <w:p w14:paraId="0721BE35" w14:textId="23576C2C" w:rsidR="00724DE2" w:rsidRPr="009C2C57" w:rsidRDefault="00724DE2" w:rsidP="004D7C0D">
      <w:pPr>
        <w:spacing w:after="0" w:line="360" w:lineRule="auto"/>
        <w:ind w:firstLine="720"/>
        <w:jc w:val="both"/>
        <w:rPr>
          <w:rFonts w:ascii="Times New Roman" w:hAnsi="Times New Roman"/>
          <w:sz w:val="24"/>
          <w:szCs w:val="24"/>
          <w:lang w:eastAsia="lt-LT"/>
        </w:rPr>
      </w:pPr>
      <w:r w:rsidRPr="009C2C57">
        <w:rPr>
          <w:rFonts w:ascii="Times New Roman" w:hAnsi="Times New Roman"/>
          <w:sz w:val="24"/>
          <w:szCs w:val="24"/>
          <w:lang w:eastAsia="lt-LT"/>
        </w:rPr>
        <w:t xml:space="preserve">1. </w:t>
      </w:r>
      <w:r w:rsidRPr="009C2C57">
        <w:rPr>
          <w:rFonts w:ascii="Times New Roman" w:hAnsi="Times New Roman"/>
          <w:spacing w:val="50"/>
          <w:sz w:val="24"/>
          <w:szCs w:val="24"/>
          <w:lang w:eastAsia="lt-LT"/>
        </w:rPr>
        <w:t>Tvirtin</w:t>
      </w:r>
      <w:r w:rsidRPr="009C2C57">
        <w:rPr>
          <w:rFonts w:ascii="Times New Roman" w:hAnsi="Times New Roman"/>
          <w:sz w:val="24"/>
          <w:szCs w:val="24"/>
          <w:lang w:eastAsia="lt-LT"/>
        </w:rPr>
        <w:t xml:space="preserve">u </w:t>
      </w:r>
      <w:r w:rsidR="001F2DC9">
        <w:rPr>
          <w:rFonts w:ascii="Times New Roman" w:hAnsi="Times New Roman"/>
          <w:sz w:val="24"/>
          <w:szCs w:val="24"/>
          <w:lang w:eastAsia="lt-LT"/>
        </w:rPr>
        <w:t>V</w:t>
      </w:r>
      <w:r w:rsidRPr="009C2C57">
        <w:rPr>
          <w:rFonts w:ascii="Times New Roman" w:hAnsi="Times New Roman"/>
          <w:sz w:val="24"/>
          <w:szCs w:val="24"/>
          <w:lang w:eastAsia="lt-LT"/>
        </w:rPr>
        <w:t>iešosios įstaigos „Lazdijų turizmo informacinis centras“ direktoriaus pareigybės aprašymą (pridedama).</w:t>
      </w:r>
    </w:p>
    <w:p w14:paraId="348AB55F" w14:textId="460A2CCD" w:rsidR="00724DE2" w:rsidRPr="009C2C57" w:rsidRDefault="00724DE2" w:rsidP="004D7C0D">
      <w:pPr>
        <w:spacing w:after="0" w:line="360" w:lineRule="auto"/>
        <w:ind w:firstLine="720"/>
        <w:jc w:val="both"/>
        <w:outlineLvl w:val="2"/>
        <w:rPr>
          <w:rFonts w:ascii="Times New Roman" w:hAnsi="Times New Roman"/>
          <w:sz w:val="24"/>
          <w:szCs w:val="24"/>
        </w:rPr>
      </w:pPr>
      <w:r w:rsidRPr="009C2C57">
        <w:rPr>
          <w:rFonts w:ascii="Times New Roman" w:hAnsi="Times New Roman"/>
          <w:sz w:val="24"/>
          <w:szCs w:val="24"/>
          <w:lang w:eastAsia="lt-LT"/>
        </w:rPr>
        <w:t xml:space="preserve">2. </w:t>
      </w:r>
      <w:r w:rsidRPr="009C2C57">
        <w:rPr>
          <w:rFonts w:ascii="Times New Roman" w:hAnsi="Times New Roman"/>
          <w:spacing w:val="50"/>
          <w:sz w:val="24"/>
          <w:szCs w:val="24"/>
          <w:lang w:eastAsia="lt-LT"/>
        </w:rPr>
        <w:t>Pripažįst</w:t>
      </w:r>
      <w:r w:rsidRPr="009C2C57">
        <w:rPr>
          <w:rFonts w:ascii="Times New Roman" w:hAnsi="Times New Roman"/>
          <w:sz w:val="24"/>
          <w:szCs w:val="24"/>
          <w:lang w:eastAsia="lt-LT"/>
        </w:rPr>
        <w:t xml:space="preserve">u netekusiu galios </w:t>
      </w:r>
      <w:r w:rsidRPr="009C2C57">
        <w:rPr>
          <w:rFonts w:ascii="Times New Roman" w:hAnsi="Times New Roman"/>
          <w:sz w:val="24"/>
          <w:szCs w:val="24"/>
        </w:rPr>
        <w:t>Lazdijų rajono savivaldybės mero 202</w:t>
      </w:r>
      <w:r w:rsidR="00864F51">
        <w:rPr>
          <w:rFonts w:ascii="Times New Roman" w:hAnsi="Times New Roman"/>
          <w:sz w:val="24"/>
          <w:szCs w:val="24"/>
        </w:rPr>
        <w:t>4</w:t>
      </w:r>
      <w:r w:rsidRPr="009C2C57">
        <w:rPr>
          <w:rFonts w:ascii="Times New Roman" w:hAnsi="Times New Roman"/>
          <w:sz w:val="24"/>
          <w:szCs w:val="24"/>
        </w:rPr>
        <w:t xml:space="preserve"> m. </w:t>
      </w:r>
      <w:r w:rsidR="00864F51">
        <w:rPr>
          <w:rFonts w:ascii="Times New Roman" w:hAnsi="Times New Roman"/>
          <w:sz w:val="24"/>
          <w:szCs w:val="24"/>
        </w:rPr>
        <w:t>birželio 13</w:t>
      </w:r>
      <w:r w:rsidRPr="009C2C57">
        <w:rPr>
          <w:rFonts w:ascii="Times New Roman" w:hAnsi="Times New Roman"/>
          <w:sz w:val="24"/>
          <w:szCs w:val="24"/>
        </w:rPr>
        <w:t xml:space="preserve"> d. potvarkį </w:t>
      </w:r>
      <w:bookmarkStart w:id="2" w:name="n_0"/>
      <w:r w:rsidR="004D7C0D" w:rsidRPr="004D7C0D">
        <w:rPr>
          <w:rFonts w:ascii="Times New Roman" w:hAnsi="Times New Roman"/>
          <w:sz w:val="24"/>
          <w:szCs w:val="24"/>
        </w:rPr>
        <w:t>Nr. 7V-</w:t>
      </w:r>
      <w:bookmarkEnd w:id="2"/>
      <w:r w:rsidR="00864F51">
        <w:rPr>
          <w:rFonts w:ascii="Times New Roman" w:hAnsi="Times New Roman"/>
          <w:sz w:val="24"/>
          <w:szCs w:val="24"/>
        </w:rPr>
        <w:t>220</w:t>
      </w:r>
      <w:r w:rsidRPr="009C2C57">
        <w:rPr>
          <w:rFonts w:ascii="Times New Roman" w:hAnsi="Times New Roman"/>
          <w:sz w:val="24"/>
          <w:szCs w:val="24"/>
        </w:rPr>
        <w:t xml:space="preserve"> „Dėl </w:t>
      </w:r>
      <w:r w:rsidR="004820F7" w:rsidRPr="009C2C57">
        <w:rPr>
          <w:rFonts w:ascii="Times New Roman" w:hAnsi="Times New Roman"/>
          <w:sz w:val="24"/>
          <w:szCs w:val="24"/>
        </w:rPr>
        <w:t>v</w:t>
      </w:r>
      <w:r w:rsidR="00C34A3F" w:rsidRPr="009C2C57">
        <w:rPr>
          <w:rFonts w:ascii="Times New Roman" w:hAnsi="Times New Roman"/>
          <w:sz w:val="24"/>
          <w:szCs w:val="24"/>
        </w:rPr>
        <w:t>iešosios įstaigos</w:t>
      </w:r>
      <w:r w:rsidRPr="009C2C57">
        <w:rPr>
          <w:rFonts w:ascii="Times New Roman" w:hAnsi="Times New Roman"/>
          <w:sz w:val="24"/>
          <w:szCs w:val="24"/>
        </w:rPr>
        <w:t xml:space="preserve"> „Lazdijų turizmo informacinis centras“ direktoriaus pareigybės aprašymo patvirtinimo“.</w:t>
      </w:r>
    </w:p>
    <w:p w14:paraId="485CC73E" w14:textId="6214D6D9" w:rsidR="00724DE2" w:rsidRPr="009C2C57" w:rsidRDefault="00724DE2" w:rsidP="004D7C0D">
      <w:pPr>
        <w:spacing w:after="0" w:line="360" w:lineRule="auto"/>
        <w:ind w:firstLine="720"/>
        <w:jc w:val="both"/>
        <w:rPr>
          <w:rFonts w:ascii="Times New Roman" w:hAnsi="Times New Roman"/>
          <w:sz w:val="24"/>
          <w:szCs w:val="24"/>
          <w:lang w:eastAsia="lt-LT"/>
        </w:rPr>
      </w:pPr>
      <w:r w:rsidRPr="009C2C57">
        <w:rPr>
          <w:rFonts w:ascii="Times New Roman" w:hAnsi="Times New Roman"/>
          <w:sz w:val="24"/>
          <w:szCs w:val="24"/>
          <w:lang w:eastAsia="lt-LT"/>
        </w:rPr>
        <w:t xml:space="preserve">3. </w:t>
      </w:r>
      <w:r w:rsidRPr="009C2C57">
        <w:rPr>
          <w:rFonts w:ascii="Times New Roman" w:hAnsi="Times New Roman"/>
          <w:spacing w:val="60"/>
          <w:sz w:val="24"/>
          <w:szCs w:val="24"/>
          <w:lang w:eastAsia="lt-LT"/>
        </w:rPr>
        <w:t>Nustata</w:t>
      </w:r>
      <w:r w:rsidRPr="009C2C57">
        <w:rPr>
          <w:rFonts w:ascii="Times New Roman" w:hAnsi="Times New Roman"/>
          <w:sz w:val="24"/>
          <w:szCs w:val="24"/>
          <w:lang w:eastAsia="lt-LT"/>
        </w:rPr>
        <w:t xml:space="preserve">u, kad šis </w:t>
      </w:r>
      <w:r w:rsidR="00AA165D" w:rsidRPr="009C2C57">
        <w:rPr>
          <w:rFonts w:ascii="Times New Roman" w:hAnsi="Times New Roman"/>
          <w:sz w:val="24"/>
          <w:szCs w:val="24"/>
        </w:rPr>
        <w:t xml:space="preserve">potvarkis per </w:t>
      </w:r>
      <w:r w:rsidR="00AA165D" w:rsidRPr="009C2C57">
        <w:rPr>
          <w:rFonts w:ascii="Times New Roman" w:hAnsi="Times New Roman"/>
          <w:sz w:val="24"/>
          <w:szCs w:val="24"/>
          <w:lang w:eastAsia="lt-LT"/>
        </w:rPr>
        <w:t xml:space="preserve">vieną mėnesį nuo paskelbimo (įteikimo) dienos gali būti skundžiamas pasirinktinai Lietuvos administracinių ginčų komisijos Kauno apygardos skyriui, adresu: </w:t>
      </w:r>
      <w:r w:rsidR="00864F51">
        <w:rPr>
          <w:rFonts w:ascii="Times New Roman" w:hAnsi="Times New Roman"/>
          <w:sz w:val="24"/>
          <w:szCs w:val="24"/>
          <w:lang w:eastAsia="lt-LT"/>
        </w:rPr>
        <w:t xml:space="preserve">A. Juozapavičiaus pr. </w:t>
      </w:r>
      <w:r w:rsidR="00FB6DBA">
        <w:rPr>
          <w:rFonts w:ascii="Times New Roman" w:hAnsi="Times New Roman"/>
          <w:sz w:val="24"/>
          <w:szCs w:val="24"/>
          <w:lang w:eastAsia="lt-LT"/>
        </w:rPr>
        <w:t>57, 45262</w:t>
      </w:r>
      <w:r w:rsidR="00AA165D" w:rsidRPr="009C2C57">
        <w:rPr>
          <w:rFonts w:ascii="Times New Roman" w:hAnsi="Times New Roman"/>
          <w:sz w:val="24"/>
          <w:szCs w:val="24"/>
          <w:lang w:eastAsia="lt-LT"/>
        </w:rPr>
        <w:t xml:space="preserve"> Kaunas, Lietuvos Respublikos ikiteisminio administracinių ginčų nagrinėjimo tvarkos įstatymo nustatyta tvarka arba Regionų administracinio teismo Kauno rūmams, adresu: A. Mickevičiaus g. 8A, 44312 Kaunas, Lietuvos Respublikos administracinių bylų teisenos įstatymo nustatyta tvarka.</w:t>
      </w:r>
    </w:p>
    <w:p w14:paraId="2A54652D" w14:textId="77777777" w:rsidR="00AA165D" w:rsidRPr="009C2C57" w:rsidRDefault="00AA165D" w:rsidP="002E5D90">
      <w:pPr>
        <w:spacing w:after="0" w:line="360" w:lineRule="auto"/>
        <w:ind w:firstLine="720"/>
        <w:jc w:val="both"/>
        <w:rPr>
          <w:rFonts w:ascii="Times New Roman" w:hAnsi="Times New Roman"/>
          <w:sz w:val="24"/>
          <w:szCs w:val="24"/>
          <w:lang w:eastAsia="lt-LT"/>
        </w:rPr>
      </w:pPr>
    </w:p>
    <w:p w14:paraId="02BA260D" w14:textId="77777777" w:rsidR="00724DE2" w:rsidRPr="009C2C57" w:rsidRDefault="00724DE2" w:rsidP="00724DE2">
      <w:pPr>
        <w:tabs>
          <w:tab w:val="right" w:pos="9638"/>
        </w:tabs>
        <w:spacing w:after="0" w:line="360" w:lineRule="auto"/>
        <w:rPr>
          <w:rFonts w:ascii="Times New Roman" w:hAnsi="Times New Roman"/>
          <w:sz w:val="24"/>
          <w:szCs w:val="24"/>
          <w:lang w:eastAsia="lt-LT"/>
        </w:rPr>
      </w:pPr>
      <w:r w:rsidRPr="009C2C57">
        <w:rPr>
          <w:rFonts w:ascii="Times New Roman" w:hAnsi="Times New Roman"/>
          <w:sz w:val="24"/>
          <w:szCs w:val="24"/>
          <w:lang w:eastAsia="lt-LT"/>
        </w:rPr>
        <w:t>Savivaldybės merė</w:t>
      </w:r>
      <w:r w:rsidRPr="009C2C57">
        <w:rPr>
          <w:rFonts w:ascii="Times New Roman" w:hAnsi="Times New Roman"/>
          <w:sz w:val="24"/>
          <w:szCs w:val="24"/>
          <w:lang w:eastAsia="lt-LT"/>
        </w:rPr>
        <w:tab/>
      </w:r>
      <w:proofErr w:type="spellStart"/>
      <w:r w:rsidRPr="009C2C57">
        <w:rPr>
          <w:rFonts w:ascii="Times New Roman" w:hAnsi="Times New Roman"/>
          <w:sz w:val="24"/>
          <w:szCs w:val="24"/>
          <w:lang w:eastAsia="lt-LT"/>
        </w:rPr>
        <w:t>Ausma</w:t>
      </w:r>
      <w:proofErr w:type="spellEnd"/>
      <w:r w:rsidRPr="009C2C57">
        <w:rPr>
          <w:rFonts w:ascii="Times New Roman" w:hAnsi="Times New Roman"/>
          <w:sz w:val="24"/>
          <w:szCs w:val="24"/>
          <w:lang w:eastAsia="lt-LT"/>
        </w:rPr>
        <w:t xml:space="preserve"> Miškinienė</w:t>
      </w:r>
    </w:p>
    <w:p w14:paraId="3A5264C4" w14:textId="77777777" w:rsidR="002E5D90" w:rsidRDefault="002E5D90" w:rsidP="00724DE2">
      <w:pPr>
        <w:spacing w:after="0" w:line="360" w:lineRule="auto"/>
        <w:rPr>
          <w:rFonts w:ascii="Times New Roman" w:hAnsi="Times New Roman"/>
          <w:sz w:val="24"/>
          <w:szCs w:val="24"/>
        </w:rPr>
      </w:pPr>
    </w:p>
    <w:p w14:paraId="431F3F44" w14:textId="77777777" w:rsidR="001727B8" w:rsidRDefault="001727B8" w:rsidP="00724DE2">
      <w:pPr>
        <w:spacing w:after="0" w:line="360" w:lineRule="auto"/>
        <w:rPr>
          <w:rFonts w:ascii="Times New Roman" w:hAnsi="Times New Roman"/>
          <w:sz w:val="24"/>
          <w:szCs w:val="24"/>
        </w:rPr>
      </w:pPr>
    </w:p>
    <w:p w14:paraId="2549B0AF" w14:textId="77777777" w:rsidR="001727B8" w:rsidRDefault="001727B8" w:rsidP="00724DE2">
      <w:pPr>
        <w:spacing w:after="0" w:line="360" w:lineRule="auto"/>
        <w:rPr>
          <w:rFonts w:ascii="Times New Roman" w:hAnsi="Times New Roman"/>
          <w:sz w:val="24"/>
          <w:szCs w:val="24"/>
        </w:rPr>
      </w:pPr>
    </w:p>
    <w:p w14:paraId="05F074D9" w14:textId="77777777" w:rsidR="004D7C0D" w:rsidRPr="009C2C57" w:rsidRDefault="004D7C0D" w:rsidP="00724DE2">
      <w:pPr>
        <w:spacing w:after="0" w:line="360" w:lineRule="auto"/>
        <w:rPr>
          <w:rFonts w:ascii="Times New Roman" w:hAnsi="Times New Roman"/>
          <w:sz w:val="24"/>
          <w:szCs w:val="24"/>
        </w:rPr>
      </w:pPr>
    </w:p>
    <w:p w14:paraId="74BF5171" w14:textId="77777777" w:rsidR="003E7F9C" w:rsidRPr="009C2C57" w:rsidRDefault="003E7F9C" w:rsidP="006A41CA">
      <w:pPr>
        <w:spacing w:after="0" w:line="360" w:lineRule="auto"/>
        <w:rPr>
          <w:rFonts w:ascii="Times New Roman" w:hAnsi="Times New Roman"/>
          <w:sz w:val="24"/>
          <w:szCs w:val="24"/>
        </w:rPr>
        <w:sectPr w:rsidR="003E7F9C" w:rsidRPr="009C2C57" w:rsidSect="0097455A">
          <w:headerReference w:type="default" r:id="rId9"/>
          <w:pgSz w:w="11906" w:h="16838"/>
          <w:pgMar w:top="1134" w:right="567" w:bottom="1134" w:left="1701" w:header="567" w:footer="567" w:gutter="0"/>
          <w:cols w:space="1296"/>
          <w:titlePg/>
          <w:docGrid w:linePitch="360"/>
        </w:sectPr>
      </w:pPr>
      <w:r w:rsidRPr="009C2C57">
        <w:rPr>
          <w:rFonts w:ascii="Times New Roman" w:hAnsi="Times New Roman"/>
          <w:sz w:val="24"/>
          <w:szCs w:val="24"/>
        </w:rPr>
        <w:t xml:space="preserve">Adelė </w:t>
      </w:r>
      <w:proofErr w:type="spellStart"/>
      <w:r w:rsidRPr="009C2C57">
        <w:rPr>
          <w:rFonts w:ascii="Times New Roman" w:hAnsi="Times New Roman"/>
          <w:sz w:val="24"/>
          <w:szCs w:val="24"/>
        </w:rPr>
        <w:t>Sukackienė</w:t>
      </w:r>
      <w:proofErr w:type="spellEnd"/>
      <w:r w:rsidR="00724DE2" w:rsidRPr="009C2C57">
        <w:rPr>
          <w:rFonts w:ascii="Times New Roman" w:hAnsi="Times New Roman"/>
          <w:sz w:val="24"/>
          <w:szCs w:val="24"/>
        </w:rPr>
        <w:t xml:space="preserve">, </w:t>
      </w:r>
      <w:r w:rsidRPr="009C2C57">
        <w:rPr>
          <w:rFonts w:ascii="Times New Roman" w:hAnsi="Times New Roman"/>
          <w:sz w:val="24"/>
          <w:szCs w:val="24"/>
        </w:rPr>
        <w:t>mob</w:t>
      </w:r>
      <w:r w:rsidR="00724DE2" w:rsidRPr="009C2C57">
        <w:rPr>
          <w:rFonts w:ascii="Times New Roman" w:hAnsi="Times New Roman"/>
          <w:sz w:val="24"/>
          <w:szCs w:val="24"/>
        </w:rPr>
        <w:t xml:space="preserve">. </w:t>
      </w:r>
      <w:r w:rsidRPr="009C2C57">
        <w:rPr>
          <w:rFonts w:ascii="Times New Roman" w:hAnsi="Times New Roman"/>
          <w:sz w:val="24"/>
          <w:szCs w:val="24"/>
        </w:rPr>
        <w:t>+370 687 32 649</w:t>
      </w:r>
    </w:p>
    <w:p w14:paraId="6AA4471F" w14:textId="77777777" w:rsidR="00724DE2" w:rsidRPr="009C2C57" w:rsidRDefault="00724DE2" w:rsidP="003E7F9C">
      <w:pPr>
        <w:spacing w:after="0" w:line="240" w:lineRule="auto"/>
        <w:ind w:left="6237" w:firstLine="21"/>
        <w:rPr>
          <w:rFonts w:ascii="Times New Roman" w:hAnsi="Times New Roman"/>
          <w:sz w:val="24"/>
          <w:szCs w:val="24"/>
        </w:rPr>
      </w:pPr>
      <w:r w:rsidRPr="009C2C57">
        <w:rPr>
          <w:rFonts w:ascii="Times New Roman" w:hAnsi="Times New Roman"/>
          <w:sz w:val="24"/>
          <w:szCs w:val="24"/>
        </w:rPr>
        <w:lastRenderedPageBreak/>
        <w:t>PATVIRTINTA</w:t>
      </w:r>
    </w:p>
    <w:p w14:paraId="3B495FD5" w14:textId="77777777" w:rsidR="003E7F9C" w:rsidRPr="009C2C57" w:rsidRDefault="00724DE2" w:rsidP="003E7F9C">
      <w:pPr>
        <w:spacing w:after="0" w:line="240" w:lineRule="auto"/>
        <w:ind w:left="6237"/>
        <w:rPr>
          <w:rFonts w:ascii="Times New Roman" w:hAnsi="Times New Roman"/>
          <w:sz w:val="24"/>
          <w:szCs w:val="24"/>
        </w:rPr>
      </w:pPr>
      <w:r w:rsidRPr="009C2C57">
        <w:rPr>
          <w:rFonts w:ascii="Times New Roman" w:hAnsi="Times New Roman"/>
          <w:sz w:val="24"/>
          <w:szCs w:val="24"/>
        </w:rPr>
        <w:t>Lazdijų rajono savivaldybės mero</w:t>
      </w:r>
    </w:p>
    <w:p w14:paraId="08EE339E" w14:textId="2FD8DDB8" w:rsidR="0075773D" w:rsidRPr="009C2C57" w:rsidRDefault="00724DE2" w:rsidP="003E7F9C">
      <w:pPr>
        <w:spacing w:after="0" w:line="240" w:lineRule="auto"/>
        <w:ind w:left="6237"/>
        <w:rPr>
          <w:rFonts w:ascii="Times New Roman" w:hAnsi="Times New Roman"/>
          <w:sz w:val="24"/>
          <w:szCs w:val="24"/>
        </w:rPr>
      </w:pPr>
      <w:r w:rsidRPr="009C2C57">
        <w:rPr>
          <w:rFonts w:ascii="Times New Roman" w:hAnsi="Times New Roman"/>
          <w:sz w:val="24"/>
          <w:szCs w:val="24"/>
        </w:rPr>
        <w:t>202</w:t>
      </w:r>
      <w:r w:rsidR="00FB6DBA">
        <w:rPr>
          <w:rFonts w:ascii="Times New Roman" w:hAnsi="Times New Roman"/>
          <w:sz w:val="24"/>
          <w:szCs w:val="24"/>
        </w:rPr>
        <w:t>5</w:t>
      </w:r>
      <w:r w:rsidRPr="009C2C57">
        <w:rPr>
          <w:rFonts w:ascii="Times New Roman" w:hAnsi="Times New Roman"/>
          <w:sz w:val="24"/>
          <w:szCs w:val="24"/>
        </w:rPr>
        <w:t xml:space="preserve"> m. </w:t>
      </w:r>
      <w:r w:rsidR="00FB6DBA">
        <w:rPr>
          <w:rFonts w:ascii="Times New Roman" w:hAnsi="Times New Roman"/>
          <w:sz w:val="24"/>
          <w:szCs w:val="24"/>
        </w:rPr>
        <w:t xml:space="preserve">lapkričio </w:t>
      </w:r>
      <w:r w:rsidR="0075773D" w:rsidRPr="009C2C57">
        <w:rPr>
          <w:rFonts w:ascii="Times New Roman" w:hAnsi="Times New Roman"/>
          <w:sz w:val="24"/>
          <w:szCs w:val="24"/>
        </w:rPr>
        <w:t xml:space="preserve"> </w:t>
      </w:r>
      <w:r w:rsidRPr="009C2C57">
        <w:rPr>
          <w:rFonts w:ascii="Times New Roman" w:hAnsi="Times New Roman"/>
          <w:sz w:val="24"/>
          <w:szCs w:val="24"/>
        </w:rPr>
        <w:t>d.</w:t>
      </w:r>
    </w:p>
    <w:p w14:paraId="353EE195" w14:textId="77D50CB8" w:rsidR="00724DE2" w:rsidRPr="009C2C57" w:rsidRDefault="00724DE2" w:rsidP="003E7F9C">
      <w:pPr>
        <w:spacing w:after="0" w:line="240" w:lineRule="auto"/>
        <w:ind w:left="6237"/>
        <w:rPr>
          <w:rFonts w:ascii="Times New Roman" w:hAnsi="Times New Roman"/>
          <w:sz w:val="24"/>
          <w:szCs w:val="24"/>
        </w:rPr>
      </w:pPr>
      <w:r w:rsidRPr="009C2C57">
        <w:rPr>
          <w:rFonts w:ascii="Times New Roman" w:hAnsi="Times New Roman"/>
          <w:sz w:val="24"/>
          <w:szCs w:val="24"/>
        </w:rPr>
        <w:t xml:space="preserve">potvarkiu Nr. 7V- </w:t>
      </w:r>
    </w:p>
    <w:p w14:paraId="4860D8E9" w14:textId="77777777" w:rsidR="00CC542E" w:rsidRPr="009C2C57" w:rsidRDefault="00CC542E" w:rsidP="00CC542E">
      <w:pPr>
        <w:pStyle w:val="Pagrindinistekstas"/>
        <w:tabs>
          <w:tab w:val="left" w:pos="709"/>
          <w:tab w:val="left" w:pos="1418"/>
        </w:tabs>
        <w:spacing w:after="0" w:line="276" w:lineRule="auto"/>
        <w:jc w:val="center"/>
        <w:rPr>
          <w:b/>
          <w:lang w:eastAsia="ar-SA"/>
        </w:rPr>
      </w:pPr>
    </w:p>
    <w:p w14:paraId="466E3CEF" w14:textId="77777777" w:rsidR="00CC542E" w:rsidRPr="009C2C57" w:rsidRDefault="00CC542E" w:rsidP="00CC542E">
      <w:pPr>
        <w:pStyle w:val="Pagrindinistekstas"/>
        <w:tabs>
          <w:tab w:val="left" w:pos="709"/>
          <w:tab w:val="left" w:pos="1418"/>
        </w:tabs>
        <w:spacing w:after="0" w:line="276" w:lineRule="auto"/>
        <w:jc w:val="center"/>
        <w:rPr>
          <w:b/>
          <w:lang w:eastAsia="ar-SA"/>
        </w:rPr>
      </w:pPr>
      <w:r w:rsidRPr="009C2C57">
        <w:rPr>
          <w:b/>
          <w:lang w:eastAsia="ar-SA"/>
        </w:rPr>
        <w:t>VIEŠOSIOS ĮSTAIGOS ,,LAZDIJŲ TURIZMO INFORMACINIS CENTRAS“ DIREKTORIAUS PAREIGYBĖS APRAŠYMAS</w:t>
      </w:r>
    </w:p>
    <w:p w14:paraId="0E2471F2" w14:textId="77777777" w:rsidR="00CC542E" w:rsidRPr="009C2C57" w:rsidRDefault="00CC542E" w:rsidP="00CC542E">
      <w:pPr>
        <w:pStyle w:val="Pagrindinistekstas"/>
        <w:tabs>
          <w:tab w:val="left" w:pos="709"/>
          <w:tab w:val="left" w:pos="1418"/>
        </w:tabs>
        <w:spacing w:after="0" w:line="360" w:lineRule="auto"/>
        <w:jc w:val="center"/>
        <w:rPr>
          <w:b/>
        </w:rPr>
      </w:pPr>
    </w:p>
    <w:p w14:paraId="27341194" w14:textId="77777777" w:rsidR="00CC542E" w:rsidRPr="009C2C57" w:rsidRDefault="00CC542E" w:rsidP="00CC542E">
      <w:pPr>
        <w:pStyle w:val="Betarp"/>
        <w:jc w:val="center"/>
        <w:rPr>
          <w:rFonts w:ascii="Times New Roman" w:hAnsi="Times New Roman"/>
          <w:b/>
          <w:sz w:val="24"/>
          <w:szCs w:val="24"/>
        </w:rPr>
      </w:pPr>
      <w:r w:rsidRPr="009C2C57">
        <w:rPr>
          <w:rFonts w:ascii="Times New Roman" w:hAnsi="Times New Roman"/>
          <w:b/>
          <w:sz w:val="24"/>
          <w:szCs w:val="24"/>
        </w:rPr>
        <w:t>I SKYRIUS</w:t>
      </w:r>
    </w:p>
    <w:p w14:paraId="13932B3E" w14:textId="77777777" w:rsidR="00CC542E" w:rsidRPr="009C2C57" w:rsidRDefault="00CC542E" w:rsidP="00CC542E">
      <w:pPr>
        <w:spacing w:after="0" w:line="240" w:lineRule="auto"/>
        <w:jc w:val="center"/>
        <w:rPr>
          <w:rFonts w:ascii="Times New Roman" w:hAnsi="Times New Roman"/>
          <w:b/>
          <w:bCs/>
          <w:sz w:val="24"/>
          <w:szCs w:val="24"/>
        </w:rPr>
      </w:pPr>
      <w:r w:rsidRPr="009C2C57">
        <w:rPr>
          <w:rFonts w:ascii="Times New Roman" w:hAnsi="Times New Roman"/>
          <w:b/>
          <w:bCs/>
          <w:sz w:val="24"/>
          <w:szCs w:val="24"/>
        </w:rPr>
        <w:t>PAREIGYBĖ</w:t>
      </w:r>
    </w:p>
    <w:p w14:paraId="0FEEA026" w14:textId="77777777" w:rsidR="00CC542E" w:rsidRPr="009C2C57" w:rsidRDefault="00CC542E" w:rsidP="00CC542E">
      <w:pPr>
        <w:spacing w:after="0" w:line="360" w:lineRule="auto"/>
        <w:jc w:val="center"/>
        <w:rPr>
          <w:rFonts w:ascii="Times New Roman" w:hAnsi="Times New Roman"/>
          <w:sz w:val="24"/>
          <w:szCs w:val="24"/>
        </w:rPr>
      </w:pPr>
    </w:p>
    <w:p w14:paraId="5082953D" w14:textId="77777777" w:rsidR="00CC542E" w:rsidRPr="009C2C57" w:rsidRDefault="00CC542E" w:rsidP="00CC542E">
      <w:pPr>
        <w:pStyle w:val="Sraopastraipa"/>
        <w:numPr>
          <w:ilvl w:val="0"/>
          <w:numId w:val="2"/>
        </w:numPr>
        <w:tabs>
          <w:tab w:val="left" w:pos="567"/>
          <w:tab w:val="left" w:pos="851"/>
        </w:tabs>
        <w:spacing w:after="0" w:line="360" w:lineRule="auto"/>
        <w:ind w:left="0" w:firstLine="540"/>
        <w:jc w:val="both"/>
        <w:rPr>
          <w:rFonts w:ascii="Times New Roman" w:hAnsi="Times New Roman"/>
          <w:sz w:val="24"/>
          <w:szCs w:val="24"/>
        </w:rPr>
      </w:pPr>
      <w:r w:rsidRPr="009C2C57">
        <w:rPr>
          <w:rFonts w:ascii="Times New Roman" w:hAnsi="Times New Roman"/>
          <w:sz w:val="24"/>
          <w:szCs w:val="24"/>
        </w:rPr>
        <w:t>Viešosios įstaigos „Lazdijų turizmo informacini</w:t>
      </w:r>
      <w:r w:rsidR="003F5C1B" w:rsidRPr="009C2C57">
        <w:rPr>
          <w:rFonts w:ascii="Times New Roman" w:hAnsi="Times New Roman"/>
          <w:sz w:val="24"/>
          <w:szCs w:val="24"/>
        </w:rPr>
        <w:t>s</w:t>
      </w:r>
      <w:r w:rsidRPr="009C2C57">
        <w:rPr>
          <w:rFonts w:ascii="Times New Roman" w:hAnsi="Times New Roman"/>
          <w:sz w:val="24"/>
          <w:szCs w:val="24"/>
        </w:rPr>
        <w:t xml:space="preserve"> centras“ (toliau – Centras) direktorius (toliau – direktorius) yra viešosios įstaigos vadovas, dirbantis pagal darbo sutartį.</w:t>
      </w:r>
    </w:p>
    <w:p w14:paraId="3CA43148" w14:textId="77777777" w:rsidR="00AB32D2" w:rsidRPr="009C2C57" w:rsidRDefault="00CC542E" w:rsidP="00CC542E">
      <w:pPr>
        <w:pStyle w:val="Sraopastraipa"/>
        <w:numPr>
          <w:ilvl w:val="0"/>
          <w:numId w:val="2"/>
        </w:numPr>
        <w:tabs>
          <w:tab w:val="left" w:pos="567"/>
          <w:tab w:val="left" w:pos="851"/>
        </w:tabs>
        <w:spacing w:after="0" w:line="360" w:lineRule="auto"/>
        <w:ind w:left="0" w:firstLine="540"/>
        <w:jc w:val="both"/>
        <w:rPr>
          <w:rFonts w:ascii="Times New Roman" w:hAnsi="Times New Roman"/>
          <w:sz w:val="24"/>
          <w:szCs w:val="24"/>
        </w:rPr>
      </w:pPr>
      <w:r w:rsidRPr="009C2C57">
        <w:rPr>
          <w:rFonts w:ascii="Times New Roman" w:hAnsi="Times New Roman"/>
          <w:sz w:val="24"/>
          <w:szCs w:val="24"/>
        </w:rPr>
        <w:t xml:space="preserve">Pareigybės </w:t>
      </w:r>
      <w:r w:rsidR="00AB32D2" w:rsidRPr="009C2C57">
        <w:rPr>
          <w:rFonts w:ascii="Times New Roman" w:hAnsi="Times New Roman"/>
          <w:sz w:val="24"/>
          <w:szCs w:val="24"/>
        </w:rPr>
        <w:t>lygis</w:t>
      </w:r>
      <w:r w:rsidR="009F02EE" w:rsidRPr="009C2C57">
        <w:rPr>
          <w:rFonts w:ascii="Times New Roman" w:hAnsi="Times New Roman"/>
          <w:sz w:val="24"/>
          <w:szCs w:val="24"/>
        </w:rPr>
        <w:t xml:space="preserve"> –</w:t>
      </w:r>
      <w:r w:rsidR="00AB32D2" w:rsidRPr="009C2C57">
        <w:rPr>
          <w:rFonts w:ascii="Times New Roman" w:hAnsi="Times New Roman"/>
          <w:sz w:val="24"/>
          <w:szCs w:val="24"/>
        </w:rPr>
        <w:t xml:space="preserve"> A2.</w:t>
      </w:r>
    </w:p>
    <w:p w14:paraId="0203751F" w14:textId="73837164" w:rsidR="00CC542E" w:rsidRPr="009C2C57" w:rsidRDefault="00CC542E" w:rsidP="00CC542E">
      <w:pPr>
        <w:pStyle w:val="Sraopastraipa"/>
        <w:numPr>
          <w:ilvl w:val="0"/>
          <w:numId w:val="2"/>
        </w:numPr>
        <w:tabs>
          <w:tab w:val="left" w:pos="567"/>
          <w:tab w:val="left" w:pos="851"/>
        </w:tabs>
        <w:spacing w:after="0" w:line="360" w:lineRule="auto"/>
        <w:ind w:left="0" w:firstLine="540"/>
        <w:jc w:val="both"/>
        <w:rPr>
          <w:rFonts w:ascii="Times New Roman" w:hAnsi="Times New Roman"/>
          <w:sz w:val="24"/>
          <w:szCs w:val="24"/>
        </w:rPr>
      </w:pPr>
      <w:r w:rsidRPr="009C2C57">
        <w:rPr>
          <w:rFonts w:ascii="Times New Roman" w:hAnsi="Times New Roman"/>
          <w:sz w:val="24"/>
          <w:szCs w:val="24"/>
        </w:rPr>
        <w:t xml:space="preserve"> </w:t>
      </w:r>
      <w:bookmarkStart w:id="3" w:name="_Hlk32488229"/>
      <w:r w:rsidRPr="009C2C57">
        <w:rPr>
          <w:rFonts w:ascii="Times New Roman" w:hAnsi="Times New Roman"/>
          <w:sz w:val="24"/>
          <w:szCs w:val="24"/>
        </w:rPr>
        <w:t>Centro</w:t>
      </w:r>
      <w:bookmarkEnd w:id="3"/>
      <w:r w:rsidRPr="009C2C57">
        <w:rPr>
          <w:rFonts w:ascii="Times New Roman" w:hAnsi="Times New Roman"/>
          <w:sz w:val="24"/>
          <w:szCs w:val="24"/>
        </w:rPr>
        <w:t xml:space="preserve"> direktorius į pareigas skiriamas viešo konkurso būdu</w:t>
      </w:r>
      <w:r w:rsidR="00EB0001" w:rsidRPr="009C2C57">
        <w:rPr>
          <w:rFonts w:ascii="Times New Roman" w:hAnsi="Times New Roman"/>
          <w:sz w:val="24"/>
          <w:szCs w:val="24"/>
        </w:rPr>
        <w:t xml:space="preserve"> penkeriems metams</w:t>
      </w:r>
      <w:r w:rsidRPr="009C2C57">
        <w:rPr>
          <w:rFonts w:ascii="Times New Roman" w:hAnsi="Times New Roman"/>
          <w:sz w:val="24"/>
          <w:szCs w:val="24"/>
        </w:rPr>
        <w:t xml:space="preserve"> </w:t>
      </w:r>
      <w:r w:rsidR="00397A7C">
        <w:rPr>
          <w:rFonts w:ascii="Times New Roman" w:hAnsi="Times New Roman"/>
          <w:sz w:val="24"/>
          <w:szCs w:val="24"/>
        </w:rPr>
        <w:t>Lietuvos Respublikos turizmo įstatymo ir kitų</w:t>
      </w:r>
      <w:r w:rsidRPr="009C2C57">
        <w:rPr>
          <w:rFonts w:ascii="Times New Roman" w:hAnsi="Times New Roman"/>
          <w:sz w:val="24"/>
          <w:szCs w:val="24"/>
        </w:rPr>
        <w:t xml:space="preserve"> teisės aktų nustatyta tvarka.</w:t>
      </w:r>
    </w:p>
    <w:p w14:paraId="59B0D132" w14:textId="77777777" w:rsidR="00EB0001" w:rsidRPr="009C2C57" w:rsidRDefault="00EB0001" w:rsidP="00CC542E">
      <w:pPr>
        <w:pStyle w:val="Betarp"/>
        <w:jc w:val="center"/>
        <w:rPr>
          <w:rFonts w:ascii="Times New Roman" w:hAnsi="Times New Roman"/>
          <w:b/>
          <w:sz w:val="24"/>
          <w:szCs w:val="24"/>
        </w:rPr>
      </w:pPr>
    </w:p>
    <w:p w14:paraId="6F564813" w14:textId="77777777" w:rsidR="00CC542E" w:rsidRPr="009C2C57" w:rsidRDefault="00CC542E" w:rsidP="00CC542E">
      <w:pPr>
        <w:pStyle w:val="Betarp"/>
        <w:jc w:val="center"/>
        <w:rPr>
          <w:rFonts w:ascii="Times New Roman" w:hAnsi="Times New Roman"/>
          <w:b/>
          <w:sz w:val="24"/>
          <w:szCs w:val="24"/>
        </w:rPr>
      </w:pPr>
      <w:r w:rsidRPr="009C2C57">
        <w:rPr>
          <w:rFonts w:ascii="Times New Roman" w:hAnsi="Times New Roman"/>
          <w:b/>
          <w:sz w:val="24"/>
          <w:szCs w:val="24"/>
        </w:rPr>
        <w:t>II SKYRIUS</w:t>
      </w:r>
    </w:p>
    <w:p w14:paraId="5C17FABC" w14:textId="77777777" w:rsidR="00CC542E" w:rsidRPr="009C2C57" w:rsidRDefault="00CC542E" w:rsidP="00CC542E">
      <w:pPr>
        <w:pStyle w:val="Betarp"/>
        <w:jc w:val="center"/>
        <w:rPr>
          <w:rFonts w:ascii="Times New Roman" w:hAnsi="Times New Roman"/>
          <w:b/>
          <w:bCs/>
          <w:sz w:val="24"/>
          <w:szCs w:val="24"/>
          <w:lang w:eastAsia="lt-LT"/>
        </w:rPr>
      </w:pPr>
      <w:r w:rsidRPr="009C2C57">
        <w:rPr>
          <w:rFonts w:ascii="Times New Roman" w:hAnsi="Times New Roman"/>
          <w:b/>
          <w:bCs/>
          <w:sz w:val="24"/>
          <w:szCs w:val="24"/>
          <w:lang w:eastAsia="lt-LT"/>
        </w:rPr>
        <w:t>KVALIFIKACINIAI REIKALAVIMAI ŠIAS PAREIGAS EINANČIAM DIREKTORIUI</w:t>
      </w:r>
    </w:p>
    <w:p w14:paraId="1EFAE5A0" w14:textId="77777777" w:rsidR="00EB0001" w:rsidRPr="009C2C57" w:rsidRDefault="00EB0001" w:rsidP="00EB0001">
      <w:pPr>
        <w:pStyle w:val="Sraopastraipa"/>
        <w:tabs>
          <w:tab w:val="left" w:pos="567"/>
          <w:tab w:val="left" w:pos="709"/>
        </w:tabs>
        <w:spacing w:after="0" w:line="360" w:lineRule="auto"/>
        <w:ind w:left="900"/>
        <w:jc w:val="both"/>
        <w:rPr>
          <w:rFonts w:ascii="Times New Roman" w:hAnsi="Times New Roman"/>
          <w:sz w:val="24"/>
          <w:szCs w:val="24"/>
        </w:rPr>
      </w:pPr>
    </w:p>
    <w:p w14:paraId="1A47F11C" w14:textId="77777777" w:rsidR="00CC542E" w:rsidRPr="009C2C57" w:rsidRDefault="00CC542E" w:rsidP="00CC542E">
      <w:pPr>
        <w:pStyle w:val="Sraopastraipa"/>
        <w:numPr>
          <w:ilvl w:val="0"/>
          <w:numId w:val="2"/>
        </w:numPr>
        <w:tabs>
          <w:tab w:val="left" w:pos="567"/>
          <w:tab w:val="left" w:pos="709"/>
        </w:tabs>
        <w:spacing w:after="0" w:line="360" w:lineRule="auto"/>
        <w:ind w:hanging="333"/>
        <w:jc w:val="both"/>
        <w:rPr>
          <w:rFonts w:ascii="Times New Roman" w:hAnsi="Times New Roman"/>
          <w:sz w:val="24"/>
          <w:szCs w:val="24"/>
        </w:rPr>
      </w:pPr>
      <w:r w:rsidRPr="009C2C57">
        <w:rPr>
          <w:rFonts w:ascii="Times New Roman" w:hAnsi="Times New Roman"/>
          <w:sz w:val="24"/>
          <w:szCs w:val="24"/>
        </w:rPr>
        <w:t>Centro direktorius turi atitikti šiuos kvalifikacinius reikalavimus:</w:t>
      </w:r>
    </w:p>
    <w:p w14:paraId="54F98BAC" w14:textId="77777777" w:rsidR="00CC542E" w:rsidRPr="002E5D90" w:rsidRDefault="00CC542E" w:rsidP="00CC542E">
      <w:pPr>
        <w:pStyle w:val="Sraopastraipa"/>
        <w:numPr>
          <w:ilvl w:val="1"/>
          <w:numId w:val="2"/>
        </w:numPr>
        <w:tabs>
          <w:tab w:val="left" w:pos="567"/>
          <w:tab w:val="left" w:pos="709"/>
          <w:tab w:val="left" w:pos="993"/>
        </w:tabs>
        <w:spacing w:after="0" w:line="360" w:lineRule="auto"/>
        <w:ind w:left="0" w:firstLine="567"/>
        <w:jc w:val="both"/>
        <w:rPr>
          <w:rFonts w:ascii="Times New Roman" w:hAnsi="Times New Roman"/>
          <w:sz w:val="24"/>
          <w:szCs w:val="24"/>
        </w:rPr>
      </w:pPr>
      <w:r w:rsidRPr="009C2C57">
        <w:rPr>
          <w:rFonts w:ascii="Times New Roman" w:hAnsi="Times New Roman"/>
          <w:sz w:val="24"/>
          <w:szCs w:val="24"/>
        </w:rPr>
        <w:t xml:space="preserve"> turėti </w:t>
      </w:r>
      <w:r w:rsidRPr="009C2C57">
        <w:rPr>
          <w:rFonts w:ascii="Times New Roman" w:hAnsi="Times New Roman"/>
          <w:color w:val="242424"/>
          <w:sz w:val="24"/>
          <w:szCs w:val="24"/>
          <w:shd w:val="clear" w:color="auto" w:fill="FFFFFF"/>
        </w:rPr>
        <w:t xml:space="preserve">aukštąjį universitetinį išsilavinimą su bakalauro kvalifikaciniu laipsniu ar jam prilygintu išsilavinimu arba </w:t>
      </w:r>
      <w:r w:rsidRPr="002E5D90">
        <w:rPr>
          <w:rFonts w:ascii="Times New Roman" w:hAnsi="Times New Roman"/>
          <w:sz w:val="24"/>
          <w:szCs w:val="24"/>
          <w:shd w:val="clear" w:color="auto" w:fill="FFFFFF"/>
        </w:rPr>
        <w:t xml:space="preserve">aukštąjį koleginį išsilavinimą su profesinio bakalauro kvalifikaciniu laipsniu ar jam prilygintu išsilavinimu; </w:t>
      </w:r>
    </w:p>
    <w:p w14:paraId="047030C9" w14:textId="77777777" w:rsidR="00CC542E" w:rsidRPr="00481B6D" w:rsidRDefault="00CC542E" w:rsidP="00481B6D">
      <w:pPr>
        <w:pStyle w:val="Sraopastraipa"/>
        <w:numPr>
          <w:ilvl w:val="1"/>
          <w:numId w:val="2"/>
        </w:numPr>
        <w:tabs>
          <w:tab w:val="left" w:pos="567"/>
          <w:tab w:val="left" w:pos="709"/>
        </w:tabs>
        <w:spacing w:after="0" w:line="360" w:lineRule="auto"/>
        <w:ind w:left="993" w:hanging="426"/>
        <w:jc w:val="both"/>
        <w:rPr>
          <w:rFonts w:ascii="Times New Roman" w:hAnsi="Times New Roman"/>
          <w:sz w:val="24"/>
          <w:szCs w:val="24"/>
        </w:rPr>
      </w:pPr>
      <w:r w:rsidRPr="002E5D90">
        <w:rPr>
          <w:rFonts w:ascii="Times New Roman" w:hAnsi="Times New Roman"/>
          <w:sz w:val="24"/>
          <w:szCs w:val="24"/>
        </w:rPr>
        <w:t xml:space="preserve"> turėti ne mažesnę kaip dvejų metų</w:t>
      </w:r>
      <w:r w:rsidRPr="009C2C57">
        <w:rPr>
          <w:rFonts w:ascii="Times New Roman" w:hAnsi="Times New Roman"/>
          <w:sz w:val="24"/>
          <w:szCs w:val="24"/>
        </w:rPr>
        <w:t xml:space="preserve"> vadovaujamo darbo patirtį;</w:t>
      </w:r>
    </w:p>
    <w:p w14:paraId="5F0C46B1" w14:textId="77777777" w:rsidR="00CC542E" w:rsidRPr="009C2C57" w:rsidRDefault="00CC542E" w:rsidP="00CC542E">
      <w:pPr>
        <w:pStyle w:val="Sraopastraipa"/>
        <w:numPr>
          <w:ilvl w:val="1"/>
          <w:numId w:val="2"/>
        </w:numPr>
        <w:tabs>
          <w:tab w:val="left" w:pos="567"/>
          <w:tab w:val="left" w:pos="709"/>
          <w:tab w:val="left" w:pos="993"/>
        </w:tabs>
        <w:spacing w:after="0" w:line="360" w:lineRule="auto"/>
        <w:ind w:left="0" w:firstLine="567"/>
        <w:jc w:val="both"/>
        <w:rPr>
          <w:rFonts w:ascii="Times New Roman" w:hAnsi="Times New Roman"/>
          <w:sz w:val="24"/>
          <w:szCs w:val="24"/>
        </w:rPr>
      </w:pPr>
      <w:r w:rsidRPr="009C2C57">
        <w:rPr>
          <w:rFonts w:ascii="Times New Roman" w:hAnsi="Times New Roman"/>
          <w:sz w:val="24"/>
          <w:szCs w:val="24"/>
        </w:rPr>
        <w:t xml:space="preserve"> turėti šias vadovavimo įstaigai kompetencijas: strateginio mąstymo ir pokyčių valdymo, vadovavimo žmonėms, bendravimo, partnerystės ir informavimo, įstaigos struktūros, procesų, išteklių valdymo;</w:t>
      </w:r>
    </w:p>
    <w:p w14:paraId="7500CC90" w14:textId="77777777" w:rsidR="00CC542E" w:rsidRPr="009C2C57" w:rsidRDefault="00CC542E" w:rsidP="00CC542E">
      <w:pPr>
        <w:pStyle w:val="Sraopastraipa"/>
        <w:numPr>
          <w:ilvl w:val="1"/>
          <w:numId w:val="2"/>
        </w:numPr>
        <w:tabs>
          <w:tab w:val="left" w:pos="567"/>
          <w:tab w:val="left" w:pos="709"/>
          <w:tab w:val="left" w:pos="993"/>
        </w:tabs>
        <w:spacing w:after="0" w:line="360" w:lineRule="auto"/>
        <w:ind w:left="0" w:firstLine="567"/>
        <w:jc w:val="both"/>
        <w:rPr>
          <w:rFonts w:ascii="Times New Roman" w:hAnsi="Times New Roman"/>
          <w:sz w:val="24"/>
          <w:szCs w:val="24"/>
        </w:rPr>
      </w:pPr>
      <w:r w:rsidRPr="009C2C57">
        <w:rPr>
          <w:rFonts w:ascii="Times New Roman" w:hAnsi="Times New Roman"/>
          <w:sz w:val="24"/>
          <w:szCs w:val="24"/>
        </w:rPr>
        <w:t>gebėti organizuoti veiklą, valdyti, kaupti, sisteminti, apibendrinti informaciją, rengti teisės aktus;</w:t>
      </w:r>
    </w:p>
    <w:p w14:paraId="3AB4AF77" w14:textId="77777777" w:rsidR="00CC542E" w:rsidRDefault="00CC542E" w:rsidP="00CC542E">
      <w:pPr>
        <w:pStyle w:val="Sraopastraipa"/>
        <w:numPr>
          <w:ilvl w:val="1"/>
          <w:numId w:val="2"/>
        </w:numPr>
        <w:tabs>
          <w:tab w:val="left" w:pos="567"/>
          <w:tab w:val="left" w:pos="709"/>
          <w:tab w:val="left" w:pos="993"/>
        </w:tabs>
        <w:spacing w:after="0" w:line="360" w:lineRule="auto"/>
        <w:ind w:left="0" w:firstLine="567"/>
        <w:jc w:val="both"/>
        <w:rPr>
          <w:rFonts w:ascii="Times New Roman" w:hAnsi="Times New Roman"/>
          <w:sz w:val="24"/>
          <w:szCs w:val="24"/>
        </w:rPr>
      </w:pPr>
      <w:r w:rsidRPr="009C2C57">
        <w:rPr>
          <w:rFonts w:ascii="Times New Roman" w:hAnsi="Times New Roman"/>
          <w:sz w:val="24"/>
          <w:szCs w:val="24"/>
        </w:rPr>
        <w:t>mokėti dirbti šiomis kompiuterinėmis programomis: ,,MS Word“, ,,MS Excel“, ,,MS</w:t>
      </w:r>
      <w:r w:rsidR="002E5D90">
        <w:rPr>
          <w:rFonts w:ascii="Times New Roman" w:hAnsi="Times New Roman"/>
          <w:sz w:val="24"/>
          <w:szCs w:val="24"/>
        </w:rPr>
        <w:t> </w:t>
      </w:r>
      <w:r w:rsidRPr="009C2C57">
        <w:rPr>
          <w:rFonts w:ascii="Times New Roman" w:hAnsi="Times New Roman"/>
          <w:sz w:val="24"/>
          <w:szCs w:val="24"/>
        </w:rPr>
        <w:t xml:space="preserve">Power </w:t>
      </w:r>
      <w:proofErr w:type="spellStart"/>
      <w:r w:rsidRPr="009C2C57">
        <w:rPr>
          <w:rFonts w:ascii="Times New Roman" w:hAnsi="Times New Roman"/>
          <w:sz w:val="24"/>
          <w:szCs w:val="24"/>
        </w:rPr>
        <w:t>Point</w:t>
      </w:r>
      <w:proofErr w:type="spellEnd"/>
      <w:r w:rsidRPr="009C2C57">
        <w:rPr>
          <w:rFonts w:ascii="Times New Roman" w:hAnsi="Times New Roman"/>
          <w:sz w:val="24"/>
          <w:szCs w:val="24"/>
        </w:rPr>
        <w:t>“, ,,MS Outlook“, ,,Internet Explorer“;</w:t>
      </w:r>
    </w:p>
    <w:p w14:paraId="40BC4B83" w14:textId="5D3B32AC" w:rsidR="008B02A5" w:rsidRPr="009C2C57" w:rsidRDefault="008B02A5" w:rsidP="00CC542E">
      <w:pPr>
        <w:pStyle w:val="Sraopastraipa"/>
        <w:numPr>
          <w:ilvl w:val="1"/>
          <w:numId w:val="2"/>
        </w:numPr>
        <w:tabs>
          <w:tab w:val="left" w:pos="567"/>
          <w:tab w:val="left" w:pos="709"/>
          <w:tab w:val="left" w:pos="993"/>
        </w:tabs>
        <w:spacing w:after="0" w:line="360" w:lineRule="auto"/>
        <w:ind w:left="0" w:firstLine="567"/>
        <w:jc w:val="both"/>
        <w:rPr>
          <w:rFonts w:ascii="Times New Roman" w:hAnsi="Times New Roman"/>
          <w:sz w:val="24"/>
          <w:szCs w:val="24"/>
        </w:rPr>
      </w:pPr>
      <w:r w:rsidRPr="008B02A5">
        <w:rPr>
          <w:rFonts w:ascii="Times New Roman" w:hAnsi="Times New Roman"/>
          <w:sz w:val="24"/>
          <w:szCs w:val="24"/>
        </w:rPr>
        <w:t>mokėti užsienio kalbą (anglų, prancūzų ar vokiečių) ne žemesniu kaip B</w:t>
      </w:r>
      <w:r w:rsidR="00BD3D2F">
        <w:rPr>
          <w:rFonts w:ascii="Times New Roman" w:hAnsi="Times New Roman"/>
          <w:sz w:val="24"/>
          <w:szCs w:val="24"/>
        </w:rPr>
        <w:t>2</w:t>
      </w:r>
      <w:r w:rsidRPr="008B02A5">
        <w:rPr>
          <w:rFonts w:ascii="Times New Roman" w:hAnsi="Times New Roman"/>
          <w:sz w:val="24"/>
          <w:szCs w:val="24"/>
        </w:rPr>
        <w:t xml:space="preserve"> kalbos mokėjimo lygiu (pagal Bendruosiuose Europos kalbų metmenyse nustatytą ir apibūdintą šešių kalbos mokėjimo lygių sistemą)</w:t>
      </w:r>
      <w:r>
        <w:rPr>
          <w:rFonts w:ascii="Times New Roman" w:hAnsi="Times New Roman"/>
          <w:sz w:val="24"/>
          <w:szCs w:val="24"/>
        </w:rPr>
        <w:t>;</w:t>
      </w:r>
    </w:p>
    <w:p w14:paraId="12A9ADEB" w14:textId="77777777" w:rsidR="00CC542E" w:rsidRDefault="00CC542E" w:rsidP="00CC542E">
      <w:pPr>
        <w:pStyle w:val="Sraopastraipa"/>
        <w:numPr>
          <w:ilvl w:val="1"/>
          <w:numId w:val="2"/>
        </w:numPr>
        <w:tabs>
          <w:tab w:val="left" w:pos="567"/>
          <w:tab w:val="left" w:pos="709"/>
          <w:tab w:val="left" w:pos="993"/>
        </w:tabs>
        <w:spacing w:after="0" w:line="360" w:lineRule="auto"/>
        <w:ind w:left="0" w:firstLine="567"/>
        <w:jc w:val="both"/>
        <w:rPr>
          <w:rFonts w:ascii="Times New Roman" w:hAnsi="Times New Roman"/>
          <w:sz w:val="24"/>
          <w:szCs w:val="24"/>
        </w:rPr>
      </w:pPr>
      <w:r w:rsidRPr="009C2C57">
        <w:rPr>
          <w:rFonts w:ascii="Times New Roman" w:hAnsi="Times New Roman"/>
          <w:sz w:val="24"/>
          <w:szCs w:val="24"/>
        </w:rPr>
        <w:t>išmanyti Lietuvos Respublikos turizmo įstatymą, Lietuvos Respublikos viešųjų įstaigų įstatymą, kitus Lietuvos Respublikos įstatymus, Lietuvos Respublikos Vyriausybės nutarimus bei kitus teisės aktus, gebėti juos taikyti praktiškai;</w:t>
      </w:r>
    </w:p>
    <w:p w14:paraId="1E9D069E" w14:textId="683BF596" w:rsidR="00AD5ABD" w:rsidRPr="009C2C57" w:rsidRDefault="00AD5ABD" w:rsidP="00CC542E">
      <w:pPr>
        <w:pStyle w:val="Sraopastraipa"/>
        <w:numPr>
          <w:ilvl w:val="1"/>
          <w:numId w:val="2"/>
        </w:numPr>
        <w:tabs>
          <w:tab w:val="left" w:pos="567"/>
          <w:tab w:val="left" w:pos="709"/>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atitikti</w:t>
      </w:r>
      <w:r w:rsidRPr="00AD5ABD">
        <w:rPr>
          <w:rFonts w:ascii="Times New Roman" w:hAnsi="Times New Roman"/>
          <w:sz w:val="24"/>
          <w:szCs w:val="24"/>
        </w:rPr>
        <w:t xml:space="preserve"> Lietuvos Respublikos </w:t>
      </w:r>
      <w:bookmarkStart w:id="4" w:name="n8c16213a74114facb98326b3fbc3d595"/>
      <w:r w:rsidRPr="00AD5ABD">
        <w:rPr>
          <w:rFonts w:ascii="Times New Roman" w:hAnsi="Times New Roman"/>
          <w:sz w:val="24"/>
          <w:szCs w:val="24"/>
        </w:rPr>
        <w:fldChar w:fldCharType="begin"/>
      </w:r>
      <w:r w:rsidRPr="00AD5ABD">
        <w:rPr>
          <w:rFonts w:ascii="Times New Roman" w:hAnsi="Times New Roman"/>
          <w:sz w:val="24"/>
          <w:szCs w:val="24"/>
        </w:rPr>
        <w:instrText>HYPERLINK "https://www.infolex.lt/ta/17188" \o "Lietuvos Respublikos valstybės tarnybos įstatymas" \t "_blank"</w:instrText>
      </w:r>
      <w:r w:rsidRPr="00AD5ABD">
        <w:rPr>
          <w:rFonts w:ascii="Times New Roman" w:hAnsi="Times New Roman"/>
          <w:sz w:val="24"/>
          <w:szCs w:val="24"/>
        </w:rPr>
      </w:r>
      <w:r w:rsidRPr="00AD5ABD">
        <w:rPr>
          <w:rFonts w:ascii="Times New Roman" w:hAnsi="Times New Roman"/>
          <w:sz w:val="24"/>
          <w:szCs w:val="24"/>
        </w:rPr>
        <w:fldChar w:fldCharType="separate"/>
      </w:r>
      <w:r w:rsidRPr="00AD5ABD">
        <w:rPr>
          <w:rFonts w:ascii="Times New Roman" w:hAnsi="Times New Roman"/>
          <w:sz w:val="24"/>
          <w:szCs w:val="24"/>
        </w:rPr>
        <w:t>valstybės tarnybos įstatyme</w:t>
      </w:r>
      <w:r w:rsidRPr="00AD5ABD">
        <w:rPr>
          <w:rFonts w:ascii="Times New Roman" w:hAnsi="Times New Roman"/>
          <w:sz w:val="24"/>
          <w:szCs w:val="24"/>
        </w:rPr>
        <w:fldChar w:fldCharType="end"/>
      </w:r>
      <w:bookmarkEnd w:id="4"/>
      <w:r w:rsidRPr="00AD5ABD">
        <w:rPr>
          <w:rFonts w:ascii="Times New Roman" w:hAnsi="Times New Roman"/>
          <w:sz w:val="24"/>
          <w:szCs w:val="24"/>
        </w:rPr>
        <w:t> įstaigų vadovų nepriekaištingai reputacijai nustatytus reikalavimus</w:t>
      </w:r>
      <w:r w:rsidR="00F06DC8">
        <w:rPr>
          <w:rFonts w:ascii="Times New Roman" w:hAnsi="Times New Roman"/>
          <w:sz w:val="24"/>
          <w:szCs w:val="24"/>
        </w:rPr>
        <w:t>;</w:t>
      </w:r>
    </w:p>
    <w:p w14:paraId="25CAE367" w14:textId="2D654B54" w:rsidR="00BD3D2F" w:rsidRDefault="00CC542E" w:rsidP="00CC542E">
      <w:pPr>
        <w:pStyle w:val="Sraopastraipa"/>
        <w:numPr>
          <w:ilvl w:val="1"/>
          <w:numId w:val="2"/>
        </w:numPr>
        <w:tabs>
          <w:tab w:val="left" w:pos="567"/>
          <w:tab w:val="left" w:pos="709"/>
          <w:tab w:val="left" w:pos="993"/>
        </w:tabs>
        <w:spacing w:after="0" w:line="360" w:lineRule="auto"/>
        <w:ind w:left="0" w:firstLine="567"/>
        <w:jc w:val="both"/>
        <w:rPr>
          <w:rFonts w:ascii="Times New Roman" w:hAnsi="Times New Roman"/>
          <w:sz w:val="24"/>
          <w:szCs w:val="24"/>
        </w:rPr>
      </w:pPr>
      <w:r w:rsidRPr="009C2C57">
        <w:rPr>
          <w:rFonts w:ascii="Times New Roman" w:hAnsi="Times New Roman"/>
          <w:sz w:val="24"/>
          <w:szCs w:val="24"/>
        </w:rPr>
        <w:t xml:space="preserve">gebėti vykdyti Centro įstatuose ir </w:t>
      </w:r>
      <w:r w:rsidR="002E5D90">
        <w:rPr>
          <w:rFonts w:ascii="Times New Roman" w:hAnsi="Times New Roman"/>
          <w:sz w:val="24"/>
          <w:szCs w:val="24"/>
        </w:rPr>
        <w:t>d</w:t>
      </w:r>
      <w:r w:rsidRPr="009C2C57">
        <w:rPr>
          <w:rFonts w:ascii="Times New Roman" w:hAnsi="Times New Roman"/>
          <w:sz w:val="24"/>
          <w:szCs w:val="24"/>
        </w:rPr>
        <w:t>irektoriaus pareigybės aprašyme nustatytas funkcijas</w:t>
      </w:r>
      <w:r w:rsidR="00EA39FC">
        <w:rPr>
          <w:rFonts w:ascii="Times New Roman" w:hAnsi="Times New Roman"/>
          <w:sz w:val="24"/>
          <w:szCs w:val="24"/>
        </w:rPr>
        <w:t>.</w:t>
      </w:r>
    </w:p>
    <w:p w14:paraId="5BF9E2C9" w14:textId="77777777" w:rsidR="009B3539" w:rsidRDefault="009B3539" w:rsidP="00CC542E">
      <w:pPr>
        <w:spacing w:after="0" w:line="240" w:lineRule="auto"/>
        <w:jc w:val="center"/>
        <w:rPr>
          <w:rFonts w:ascii="Times New Roman" w:hAnsi="Times New Roman"/>
          <w:b/>
          <w:sz w:val="24"/>
          <w:szCs w:val="24"/>
        </w:rPr>
      </w:pPr>
    </w:p>
    <w:p w14:paraId="77057DE2" w14:textId="0A9A4947" w:rsidR="00CC542E" w:rsidRPr="009C2C57" w:rsidRDefault="00CC542E" w:rsidP="00CC542E">
      <w:pPr>
        <w:spacing w:after="0" w:line="240" w:lineRule="auto"/>
        <w:jc w:val="center"/>
        <w:rPr>
          <w:rFonts w:ascii="Times New Roman" w:hAnsi="Times New Roman"/>
          <w:b/>
          <w:sz w:val="24"/>
          <w:szCs w:val="24"/>
        </w:rPr>
      </w:pPr>
      <w:r w:rsidRPr="009C2C57">
        <w:rPr>
          <w:rFonts w:ascii="Times New Roman" w:hAnsi="Times New Roman"/>
          <w:b/>
          <w:sz w:val="24"/>
          <w:szCs w:val="24"/>
        </w:rPr>
        <w:t>III SKYRIUS</w:t>
      </w:r>
    </w:p>
    <w:p w14:paraId="28BB45E2" w14:textId="77777777" w:rsidR="00CC542E" w:rsidRPr="009C2C57" w:rsidRDefault="00CC542E" w:rsidP="00CC542E">
      <w:pPr>
        <w:spacing w:after="0" w:line="240" w:lineRule="auto"/>
        <w:jc w:val="center"/>
        <w:rPr>
          <w:rFonts w:ascii="Times New Roman" w:hAnsi="Times New Roman"/>
          <w:b/>
          <w:bCs/>
          <w:sz w:val="24"/>
          <w:szCs w:val="24"/>
        </w:rPr>
      </w:pPr>
      <w:r w:rsidRPr="009C2C57">
        <w:rPr>
          <w:rFonts w:ascii="Times New Roman" w:hAnsi="Times New Roman"/>
          <w:b/>
          <w:bCs/>
          <w:sz w:val="24"/>
          <w:szCs w:val="24"/>
        </w:rPr>
        <w:t>ŠIAS PAREIGAS EINANČIO DIREKTORIAUS FUNKCIJOS</w:t>
      </w:r>
    </w:p>
    <w:p w14:paraId="3374AF77" w14:textId="77777777" w:rsidR="00CC542E" w:rsidRPr="009C2C57" w:rsidRDefault="00CC542E" w:rsidP="00CC542E">
      <w:pPr>
        <w:spacing w:after="0" w:line="240" w:lineRule="auto"/>
        <w:jc w:val="center"/>
        <w:rPr>
          <w:rFonts w:ascii="Times New Roman" w:hAnsi="Times New Roman"/>
          <w:b/>
          <w:bCs/>
          <w:sz w:val="24"/>
          <w:szCs w:val="24"/>
        </w:rPr>
      </w:pPr>
    </w:p>
    <w:p w14:paraId="1E7C4332" w14:textId="77777777" w:rsidR="00CC542E" w:rsidRPr="009C2C57" w:rsidRDefault="00CC542E" w:rsidP="00784586">
      <w:pPr>
        <w:pStyle w:val="Pagrindinistekstas"/>
        <w:numPr>
          <w:ilvl w:val="0"/>
          <w:numId w:val="2"/>
        </w:numPr>
        <w:spacing w:after="0" w:line="360" w:lineRule="auto"/>
        <w:ind w:left="0" w:firstLine="567"/>
        <w:jc w:val="both"/>
      </w:pPr>
      <w:r w:rsidRPr="009C2C57">
        <w:rPr>
          <w:shd w:val="clear" w:color="auto" w:fill="FFFFFF"/>
        </w:rPr>
        <w:t>Centro</w:t>
      </w:r>
      <w:r w:rsidRPr="009C2C57">
        <w:t xml:space="preserve"> direktorius</w:t>
      </w:r>
      <w:r w:rsidR="00B00D26" w:rsidRPr="009C2C57">
        <w:t xml:space="preserve"> vykdo šias funkcijas</w:t>
      </w:r>
      <w:r w:rsidRPr="009C2C57">
        <w:t>:</w:t>
      </w:r>
    </w:p>
    <w:p w14:paraId="13805E9D" w14:textId="05EC5811" w:rsidR="004457D9" w:rsidRPr="004457D9" w:rsidRDefault="004457D9" w:rsidP="00784586">
      <w:pPr>
        <w:pStyle w:val="Pagrindinistekstas"/>
        <w:numPr>
          <w:ilvl w:val="1"/>
          <w:numId w:val="2"/>
        </w:numPr>
        <w:tabs>
          <w:tab w:val="left" w:pos="993"/>
        </w:tabs>
        <w:spacing w:after="0" w:line="360" w:lineRule="auto"/>
        <w:ind w:left="0" w:firstLine="567"/>
        <w:jc w:val="both"/>
      </w:pPr>
      <w:r w:rsidRPr="004457D9">
        <w:t>rengia ir tvirtina Centro metinius veiklos planus, rengia veiklos strategijas;</w:t>
      </w:r>
    </w:p>
    <w:p w14:paraId="1DB9EB5E" w14:textId="64BE4806" w:rsidR="00CC542E" w:rsidRPr="009C2C57" w:rsidRDefault="00055962" w:rsidP="00784586">
      <w:pPr>
        <w:pStyle w:val="Pagrindinistekstas"/>
        <w:numPr>
          <w:ilvl w:val="1"/>
          <w:numId w:val="2"/>
        </w:numPr>
        <w:tabs>
          <w:tab w:val="left" w:pos="993"/>
        </w:tabs>
        <w:spacing w:after="0" w:line="360" w:lineRule="auto"/>
        <w:ind w:left="0" w:firstLine="567"/>
        <w:jc w:val="both"/>
      </w:pPr>
      <w:r w:rsidRPr="00055962">
        <w:t>užtikrina Centro veiklos strategijų ataskaitų ir metinių ataskaitų rinkinių parengimą bei pateikimą teisės aktuose numatytoms įstaigoms ir institucijoms</w:t>
      </w:r>
      <w:r w:rsidR="00CC542E" w:rsidRPr="009C2C57">
        <w:t>;</w:t>
      </w:r>
    </w:p>
    <w:p w14:paraId="008748FF" w14:textId="77777777" w:rsidR="00CC542E" w:rsidRPr="009C2C57" w:rsidRDefault="00CC542E" w:rsidP="00784586">
      <w:pPr>
        <w:pStyle w:val="Pagrindinistekstas"/>
        <w:numPr>
          <w:ilvl w:val="1"/>
          <w:numId w:val="2"/>
        </w:numPr>
        <w:tabs>
          <w:tab w:val="left" w:pos="993"/>
        </w:tabs>
        <w:spacing w:after="0" w:line="360" w:lineRule="auto"/>
        <w:ind w:left="0" w:firstLine="567"/>
        <w:jc w:val="both"/>
      </w:pPr>
      <w:r w:rsidRPr="009C2C57">
        <w:t xml:space="preserve">teikia Lazdijų rajono savivaldybės tarybai tvirtinti </w:t>
      </w:r>
      <w:r w:rsidR="000E2E59" w:rsidRPr="009C2C57">
        <w:rPr>
          <w:color w:val="000000"/>
          <w:shd w:val="clear" w:color="auto" w:fill="FFFFFF"/>
        </w:rPr>
        <w:t>metinių ataskaitų rinkini</w:t>
      </w:r>
      <w:r w:rsidR="00E800EE" w:rsidRPr="009C2C57">
        <w:rPr>
          <w:color w:val="000000"/>
          <w:shd w:val="clear" w:color="auto" w:fill="FFFFFF"/>
        </w:rPr>
        <w:t>us</w:t>
      </w:r>
      <w:r w:rsidR="000E2E59" w:rsidRPr="009C2C57">
        <w:rPr>
          <w:color w:val="000000"/>
          <w:shd w:val="clear" w:color="auto" w:fill="FFFFFF"/>
        </w:rPr>
        <w:t>;</w:t>
      </w:r>
      <w:r w:rsidR="000E2E59" w:rsidRPr="009C2C57">
        <w:t xml:space="preserve"> </w:t>
      </w:r>
    </w:p>
    <w:p w14:paraId="61081BED" w14:textId="77777777" w:rsidR="00A93B75" w:rsidRPr="009C2C57" w:rsidRDefault="00032965" w:rsidP="00784586">
      <w:pPr>
        <w:pStyle w:val="Pagrindinistekstas"/>
        <w:numPr>
          <w:ilvl w:val="1"/>
          <w:numId w:val="2"/>
        </w:numPr>
        <w:tabs>
          <w:tab w:val="left" w:pos="993"/>
        </w:tabs>
        <w:spacing w:after="0" w:line="360" w:lineRule="auto"/>
        <w:ind w:left="0" w:firstLine="567"/>
        <w:jc w:val="both"/>
      </w:pPr>
      <w:r w:rsidRPr="009C2C57">
        <w:t xml:space="preserve">organizuoja Centro finansinę apskaitą pagal Lietuvos Respublikos </w:t>
      </w:r>
      <w:r w:rsidR="00FD2B3F" w:rsidRPr="009C2C57">
        <w:t>finansinės apskaitos įstatymą;</w:t>
      </w:r>
    </w:p>
    <w:p w14:paraId="0F244345" w14:textId="65691B26" w:rsidR="00CC542E" w:rsidRPr="009C2C57" w:rsidRDefault="00CC542E" w:rsidP="00784586">
      <w:pPr>
        <w:pStyle w:val="Pagrindinistekstas"/>
        <w:numPr>
          <w:ilvl w:val="1"/>
          <w:numId w:val="2"/>
        </w:numPr>
        <w:tabs>
          <w:tab w:val="left" w:pos="993"/>
        </w:tabs>
        <w:spacing w:after="0" w:line="360" w:lineRule="auto"/>
        <w:ind w:left="0" w:firstLine="567"/>
        <w:jc w:val="both"/>
      </w:pPr>
      <w:r w:rsidRPr="009C2C57">
        <w:t>tvirtina Centro struktūrą ir pareigybių sąrašą;</w:t>
      </w:r>
    </w:p>
    <w:p w14:paraId="7D3569C8" w14:textId="77777777" w:rsidR="00CC542E" w:rsidRPr="009C2C57" w:rsidRDefault="00CC542E" w:rsidP="00784586">
      <w:pPr>
        <w:pStyle w:val="Pagrindinistekstas"/>
        <w:numPr>
          <w:ilvl w:val="1"/>
          <w:numId w:val="2"/>
        </w:numPr>
        <w:tabs>
          <w:tab w:val="left" w:pos="993"/>
        </w:tabs>
        <w:spacing w:after="0" w:line="360" w:lineRule="auto"/>
        <w:ind w:left="0" w:firstLine="567"/>
        <w:jc w:val="both"/>
      </w:pPr>
      <w:r w:rsidRPr="009C2C57">
        <w:t>tvirtina pareigų, į kurias Centro darbuotojai priimami konkurso būdu, sąrašą;</w:t>
      </w:r>
    </w:p>
    <w:p w14:paraId="052814F2" w14:textId="77777777" w:rsidR="00CC542E" w:rsidRPr="009C2C57" w:rsidRDefault="00CC542E" w:rsidP="00784586">
      <w:pPr>
        <w:pStyle w:val="Pagrindinistekstas"/>
        <w:numPr>
          <w:ilvl w:val="1"/>
          <w:numId w:val="2"/>
        </w:numPr>
        <w:spacing w:after="0" w:line="360" w:lineRule="auto"/>
        <w:ind w:left="0" w:firstLine="567"/>
        <w:jc w:val="both"/>
      </w:pPr>
      <w:r w:rsidRPr="009C2C57">
        <w:t>šaukia visuotinius dalininkų susirinkimus;</w:t>
      </w:r>
    </w:p>
    <w:p w14:paraId="6DB841FB" w14:textId="0C435D92" w:rsidR="00CC542E" w:rsidRPr="009C2C57" w:rsidRDefault="00CC542E" w:rsidP="00784586">
      <w:pPr>
        <w:pStyle w:val="Pagrindinistekstas"/>
        <w:numPr>
          <w:ilvl w:val="1"/>
          <w:numId w:val="2"/>
        </w:numPr>
        <w:spacing w:after="0" w:line="360" w:lineRule="auto"/>
        <w:ind w:left="0" w:firstLine="567"/>
        <w:jc w:val="both"/>
      </w:pPr>
      <w:r w:rsidRPr="009C2C57">
        <w:t>vadovauja Centro darbui ir įgyvendina Lazdijų rajono savivaldybės tarybos sprendimus</w:t>
      </w:r>
      <w:r w:rsidR="00F83A1E" w:rsidRPr="009C2C57">
        <w:t xml:space="preserve">, </w:t>
      </w:r>
      <w:r w:rsidR="002E5D90" w:rsidRPr="009C2C57">
        <w:t xml:space="preserve">Lazdijų rajono savivaldybės </w:t>
      </w:r>
      <w:r w:rsidR="00F83A1E" w:rsidRPr="009C2C57">
        <w:t>mero potvarkius</w:t>
      </w:r>
      <w:r w:rsidRPr="009C2C57">
        <w:t>;</w:t>
      </w:r>
    </w:p>
    <w:p w14:paraId="50C8319E" w14:textId="161A7DAC" w:rsidR="00CC542E" w:rsidRPr="009C2C57" w:rsidRDefault="00CC542E" w:rsidP="00CC542E">
      <w:pPr>
        <w:pStyle w:val="Pagrindinistekstas"/>
        <w:numPr>
          <w:ilvl w:val="1"/>
          <w:numId w:val="2"/>
        </w:numPr>
        <w:tabs>
          <w:tab w:val="left" w:pos="851"/>
          <w:tab w:val="left" w:pos="993"/>
        </w:tabs>
        <w:spacing w:after="0" w:line="360" w:lineRule="auto"/>
        <w:ind w:left="0" w:firstLine="567"/>
        <w:jc w:val="both"/>
      </w:pPr>
      <w:r w:rsidRPr="009C2C57">
        <w:t xml:space="preserve">atstovauja Centrui teisme, valstybės ir Lazdijų rajono savivaldybės </w:t>
      </w:r>
      <w:r w:rsidR="00EC2659">
        <w:t>įstaigose</w:t>
      </w:r>
      <w:r w:rsidR="004004ED">
        <w:t xml:space="preserve"> ir įmonėse</w:t>
      </w:r>
      <w:r w:rsidRPr="009C2C57">
        <w:t>;</w:t>
      </w:r>
    </w:p>
    <w:p w14:paraId="2B2468EB" w14:textId="77777777" w:rsidR="00CC542E" w:rsidRPr="009C2C57" w:rsidRDefault="00CC542E" w:rsidP="002E5D90">
      <w:pPr>
        <w:pStyle w:val="Pagrindinistekstas"/>
        <w:numPr>
          <w:ilvl w:val="1"/>
          <w:numId w:val="2"/>
        </w:numPr>
        <w:tabs>
          <w:tab w:val="left" w:pos="1134"/>
        </w:tabs>
        <w:spacing w:after="0" w:line="360" w:lineRule="auto"/>
        <w:ind w:left="0" w:firstLine="567"/>
        <w:jc w:val="both"/>
      </w:pPr>
      <w:r w:rsidRPr="009C2C57">
        <w:t>atidaro ir uždaro Centro sąskaitas bankuose;</w:t>
      </w:r>
    </w:p>
    <w:p w14:paraId="2ED9D624" w14:textId="77777777" w:rsidR="00CC542E" w:rsidRPr="009C2C57" w:rsidRDefault="00CC542E" w:rsidP="00CC542E">
      <w:pPr>
        <w:pStyle w:val="Pagrindinistekstas"/>
        <w:numPr>
          <w:ilvl w:val="1"/>
          <w:numId w:val="2"/>
        </w:numPr>
        <w:tabs>
          <w:tab w:val="left" w:pos="851"/>
          <w:tab w:val="left" w:pos="993"/>
          <w:tab w:val="left" w:pos="1134"/>
          <w:tab w:val="left" w:pos="1560"/>
        </w:tabs>
        <w:spacing w:after="0" w:line="360" w:lineRule="auto"/>
        <w:ind w:left="0" w:firstLine="567"/>
        <w:jc w:val="both"/>
      </w:pPr>
      <w:r w:rsidRPr="009C2C57">
        <w:t>pagal savo kompetenciją Centro vardu sudaro sutartis su juridiniais ir fiziniais asmenimis;</w:t>
      </w:r>
    </w:p>
    <w:p w14:paraId="75F8E397" w14:textId="77777777" w:rsidR="00CC542E" w:rsidRPr="009C2C57" w:rsidRDefault="00CC542E" w:rsidP="00CC542E">
      <w:pPr>
        <w:pStyle w:val="Pagrindinistekstas"/>
        <w:numPr>
          <w:ilvl w:val="1"/>
          <w:numId w:val="2"/>
        </w:numPr>
        <w:tabs>
          <w:tab w:val="left" w:pos="851"/>
          <w:tab w:val="left" w:pos="993"/>
          <w:tab w:val="left" w:pos="1134"/>
          <w:tab w:val="left" w:pos="1560"/>
        </w:tabs>
        <w:spacing w:after="0" w:line="360" w:lineRule="auto"/>
        <w:ind w:left="0" w:firstLine="567"/>
        <w:jc w:val="both"/>
      </w:pPr>
      <w:r w:rsidRPr="009C2C57">
        <w:t>esant poreikiui, sudaro laikinas ar nuolat veikiančias komisijas;</w:t>
      </w:r>
    </w:p>
    <w:p w14:paraId="684000C1" w14:textId="77777777" w:rsidR="00CC542E" w:rsidRPr="009C2C57" w:rsidRDefault="00CC542E" w:rsidP="00CC542E">
      <w:pPr>
        <w:pStyle w:val="Pagrindinistekstas"/>
        <w:numPr>
          <w:ilvl w:val="1"/>
          <w:numId w:val="2"/>
        </w:numPr>
        <w:tabs>
          <w:tab w:val="left" w:pos="851"/>
          <w:tab w:val="left" w:pos="993"/>
          <w:tab w:val="left" w:pos="1134"/>
          <w:tab w:val="left" w:pos="1560"/>
        </w:tabs>
        <w:spacing w:after="0" w:line="360" w:lineRule="auto"/>
        <w:ind w:left="0" w:firstLine="567"/>
        <w:jc w:val="both"/>
      </w:pPr>
      <w:r w:rsidRPr="009C2C57">
        <w:t>užtikrina Centro ar pagal panaudos sutartį perduoto turto veiksmingą panaudojimą ir išsaugojimą;</w:t>
      </w:r>
    </w:p>
    <w:p w14:paraId="7A69D157" w14:textId="77777777" w:rsidR="00CC542E" w:rsidRPr="009C2C57" w:rsidRDefault="00CC542E"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C2C57">
        <w:t xml:space="preserve">gavęs Lazdijų rajono savivaldybės tarybos raštišką sutikimą, turi teisę pasirašyti sutartis dėl </w:t>
      </w:r>
      <w:r w:rsidR="002E5D90" w:rsidRPr="009C2C57">
        <w:t xml:space="preserve">Centro </w:t>
      </w:r>
      <w:r w:rsidRPr="009C2C57">
        <w:t>ilgalaikio turto perdavimo, perleidimo, išnuomojimo, įkeitimo, garantavimo ar laidavimo juo, kitų subjektų prievolių vykdymo;</w:t>
      </w:r>
    </w:p>
    <w:p w14:paraId="4890DFA8" w14:textId="77777777" w:rsidR="00CC542E" w:rsidRPr="009C2C57" w:rsidRDefault="00CC542E"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C2C57">
        <w:t>priima į darbą ir atleidžia iš darbo Centro darbuotojus, tvirtina darbuotojų (išskyrus Centro direktoriaus) pareigybių aprašymus;</w:t>
      </w:r>
    </w:p>
    <w:p w14:paraId="78E0FCFB" w14:textId="77777777" w:rsidR="00CC542E" w:rsidRPr="009C2C57" w:rsidRDefault="00CC542E"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C2C57">
        <w:t>nustato Centro</w:t>
      </w:r>
      <w:r w:rsidR="00D553F6" w:rsidRPr="009C2C57">
        <w:t xml:space="preserve"> darbo apmokėjimo sistemą</w:t>
      </w:r>
      <w:r w:rsidR="008939CC" w:rsidRPr="009C2C57">
        <w:t>,</w:t>
      </w:r>
      <w:r w:rsidRPr="009C2C57">
        <w:t xml:space="preserve"> darbuotojų atlyginimus, skiria darbuotojams paskatinimus ir drausmines nuobaudas;</w:t>
      </w:r>
    </w:p>
    <w:p w14:paraId="6A5617ED" w14:textId="77777777" w:rsidR="00CC542E" w:rsidRPr="009C2C57" w:rsidRDefault="00CC542E"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C2C57">
        <w:t>teisės aktų nustatyta tvarka leidžia įsakymus, kurių vykdymas Centro darbuotojams yra privalomas;</w:t>
      </w:r>
    </w:p>
    <w:p w14:paraId="03E0CAEC" w14:textId="77777777" w:rsidR="00CC542E" w:rsidRPr="009C2C57" w:rsidRDefault="00CC542E"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C2C57">
        <w:t>tvirtina Centro vidaus darbo taisykles;</w:t>
      </w:r>
    </w:p>
    <w:p w14:paraId="61D581D2" w14:textId="5FF7E30D" w:rsidR="00CC542E" w:rsidRPr="009C2C57" w:rsidRDefault="00BA177C"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BA177C">
        <w:t>užtikrina</w:t>
      </w:r>
      <w:r w:rsidR="007132FE">
        <w:t xml:space="preserve"> Centro</w:t>
      </w:r>
      <w:r w:rsidRPr="00BA177C">
        <w:t xml:space="preserve"> vidaus kontrolės</w:t>
      </w:r>
      <w:r>
        <w:t xml:space="preserve"> sistemos </w:t>
      </w:r>
      <w:r w:rsidRPr="00BA177C">
        <w:t>sukūrimą, jos įgyvendinimą ir tobulinimą</w:t>
      </w:r>
      <w:r w:rsidR="007132FE">
        <w:t xml:space="preserve"> </w:t>
      </w:r>
      <w:r w:rsidR="00CC542E" w:rsidRPr="009C2C57">
        <w:t>Lietuvos Respublikos vidaus kontrolės ir vidaus audito įstatymo nustatyta tvarka;</w:t>
      </w:r>
    </w:p>
    <w:p w14:paraId="56E23712" w14:textId="77777777" w:rsidR="00CC542E" w:rsidRDefault="00CC542E"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C2C57">
        <w:lastRenderedPageBreak/>
        <w:t>užtikrina tinkamą Centrui duotų užduočių įvykdymą laiku;</w:t>
      </w:r>
    </w:p>
    <w:p w14:paraId="7672BE97" w14:textId="2E2041A0" w:rsidR="008F2A3C" w:rsidRPr="009103A0" w:rsidRDefault="002933C2"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103A0">
        <w:t>užtikrina</w:t>
      </w:r>
      <w:r w:rsidR="00EA495B" w:rsidRPr="009103A0">
        <w:t xml:space="preserve"> teisingos, tikslios, išsamios informacijos apie Centro ūkines operacijas ir kitos informacijos, reikalingos viešosios įstaigos finansinėms ataskaitoms parengti, teikimą laiku finansines ataskaitas ar metinę ataskaitą rengiančiam asmeniui</w:t>
      </w:r>
      <w:r w:rsidR="0033019C" w:rsidRPr="009103A0">
        <w:t>;</w:t>
      </w:r>
    </w:p>
    <w:p w14:paraId="2B3216A4" w14:textId="28407E34" w:rsidR="0033019C" w:rsidRPr="009103A0" w:rsidRDefault="002933C2"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103A0">
        <w:t>užtikrina</w:t>
      </w:r>
      <w:r w:rsidR="007D533D" w:rsidRPr="009103A0">
        <w:t xml:space="preserve"> </w:t>
      </w:r>
      <w:r w:rsidR="0033019C" w:rsidRPr="009103A0">
        <w:t xml:space="preserve">metinių finansinių ataskaitų rinkinio ir veiklos ataskaitos parengimą ir pateikimą kartu su auditoriaus išvada (jeigu auditas privalomas pagal Finansinių ataskaitų audito ir kitų užtikrinimo paslaugų įstatymą) ir pateikimą Juridinių asmenų registro tvarkytojui ir </w:t>
      </w:r>
      <w:r w:rsidR="007D533D" w:rsidRPr="009103A0">
        <w:t>Lazdijų rajono savivaldybės tarybai</w:t>
      </w:r>
      <w:r w:rsidR="0033019C" w:rsidRPr="009103A0">
        <w:t>;</w:t>
      </w:r>
    </w:p>
    <w:p w14:paraId="2E154973" w14:textId="36155D3E" w:rsidR="0033019C" w:rsidRPr="009103A0" w:rsidRDefault="00274EF3"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103A0">
        <w:t>teikia Centro</w:t>
      </w:r>
      <w:r w:rsidR="00A2123C" w:rsidRPr="009103A0">
        <w:t xml:space="preserve"> </w:t>
      </w:r>
      <w:r w:rsidR="0033019C" w:rsidRPr="009103A0">
        <w:t>duomen</w:t>
      </w:r>
      <w:r w:rsidRPr="009103A0">
        <w:t>is</w:t>
      </w:r>
      <w:r w:rsidR="009F1D03" w:rsidRPr="009103A0">
        <w:t xml:space="preserve"> </w:t>
      </w:r>
      <w:r w:rsidR="0033019C" w:rsidRPr="009103A0">
        <w:t>Juridinių asmenų dalyvių informacinės sistemos tvarkytojui ir Juridinių asmenų registrui;</w:t>
      </w:r>
    </w:p>
    <w:p w14:paraId="1982758C" w14:textId="7AA6BF25" w:rsidR="0033019C" w:rsidRPr="009103A0" w:rsidRDefault="00BC4457"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103A0">
        <w:t xml:space="preserve">atsako už </w:t>
      </w:r>
      <w:r w:rsidR="0033019C" w:rsidRPr="009103A0">
        <w:t xml:space="preserve">metinių finansinių ataskaitų rinkinio, veiklos ataskaitos ir auditoriaus išvados (jeigu auditas privalomas pagal Finansinių ataskaitų audito ir kitų užtikrinimo paslaugų įstatymą) paskelbimą </w:t>
      </w:r>
      <w:r w:rsidR="003B4E96">
        <w:t xml:space="preserve">Centro </w:t>
      </w:r>
      <w:r w:rsidR="0033019C" w:rsidRPr="009103A0">
        <w:t>interneto svetainėje;</w:t>
      </w:r>
    </w:p>
    <w:p w14:paraId="0DA294DD" w14:textId="4DCEE858" w:rsidR="0033019C" w:rsidRPr="00AA79A0" w:rsidRDefault="009513B8"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AA79A0">
        <w:t>praneša Lazdijų rajono savivaldybės tarybai</w:t>
      </w:r>
      <w:r w:rsidR="0033019C" w:rsidRPr="00AA79A0">
        <w:t xml:space="preserve"> apie įvykius, galinčius turėti poveikį </w:t>
      </w:r>
      <w:r w:rsidR="001B641C" w:rsidRPr="00AA79A0">
        <w:t>Centro</w:t>
      </w:r>
      <w:r w:rsidR="0033019C" w:rsidRPr="00AA79A0">
        <w:t xml:space="preserve"> veiklos tęstinumui, veiklos pobūdžiui ir apimčiai;</w:t>
      </w:r>
    </w:p>
    <w:p w14:paraId="3F6788F4" w14:textId="6833C70F" w:rsidR="00CC542E" w:rsidRPr="009864EF" w:rsidRDefault="00CC542E"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9864EF">
        <w:t xml:space="preserve">atlieka kitas pareigas, kurios neprieštarauja įstatymams, teisės aktams bei </w:t>
      </w:r>
      <w:r w:rsidR="008F4C6B" w:rsidRPr="009864EF">
        <w:t>Centro</w:t>
      </w:r>
      <w:r w:rsidRPr="009864EF">
        <w:t xml:space="preserve"> įstatams.</w:t>
      </w:r>
    </w:p>
    <w:p w14:paraId="01FDC333" w14:textId="262CDC3B" w:rsidR="00CC542E" w:rsidRPr="00AA79A0" w:rsidRDefault="00CC542E" w:rsidP="00CC542E">
      <w:pPr>
        <w:pStyle w:val="Pagrindinistekstas"/>
        <w:numPr>
          <w:ilvl w:val="1"/>
          <w:numId w:val="2"/>
        </w:numPr>
        <w:tabs>
          <w:tab w:val="left" w:pos="851"/>
          <w:tab w:val="left" w:pos="993"/>
          <w:tab w:val="left" w:pos="1134"/>
          <w:tab w:val="left" w:pos="1418"/>
          <w:tab w:val="left" w:pos="1560"/>
        </w:tabs>
        <w:spacing w:after="0" w:line="360" w:lineRule="auto"/>
        <w:ind w:left="0" w:firstLine="567"/>
        <w:jc w:val="both"/>
      </w:pPr>
      <w:r w:rsidRPr="00AA79A0">
        <w:t>skelbia viešą Centro informaciją teisės aktuose nustatytais terminais.</w:t>
      </w:r>
    </w:p>
    <w:p w14:paraId="7F3624BC" w14:textId="77777777" w:rsidR="00680703" w:rsidRPr="00AA79A0" w:rsidRDefault="00680703" w:rsidP="00680703">
      <w:pPr>
        <w:pStyle w:val="Betarp"/>
        <w:spacing w:line="360" w:lineRule="auto"/>
        <w:jc w:val="center"/>
        <w:rPr>
          <w:rFonts w:ascii="Times New Roman" w:hAnsi="Times New Roman"/>
          <w:sz w:val="24"/>
          <w:szCs w:val="24"/>
        </w:rPr>
      </w:pPr>
      <w:r w:rsidRPr="00AA79A0">
        <w:rPr>
          <w:rFonts w:ascii="Times New Roman" w:hAnsi="Times New Roman"/>
          <w:sz w:val="24"/>
          <w:szCs w:val="24"/>
        </w:rPr>
        <w:t>__________________________</w:t>
      </w:r>
    </w:p>
    <w:sectPr w:rsidR="00680703" w:rsidRPr="00AA79A0" w:rsidSect="00CB0AA4">
      <w:pgSz w:w="11906" w:h="16838"/>
      <w:pgMar w:top="993"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CD67" w14:textId="77777777" w:rsidR="00D61876" w:rsidRDefault="00D61876" w:rsidP="0075773D">
      <w:pPr>
        <w:spacing w:after="0" w:line="240" w:lineRule="auto"/>
      </w:pPr>
      <w:r>
        <w:separator/>
      </w:r>
    </w:p>
  </w:endnote>
  <w:endnote w:type="continuationSeparator" w:id="0">
    <w:p w14:paraId="6E69F481" w14:textId="77777777" w:rsidR="00D61876" w:rsidRDefault="00D61876" w:rsidP="0075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8E99" w14:textId="77777777" w:rsidR="00D61876" w:rsidRDefault="00D61876" w:rsidP="0075773D">
      <w:pPr>
        <w:spacing w:after="0" w:line="240" w:lineRule="auto"/>
      </w:pPr>
      <w:r>
        <w:separator/>
      </w:r>
    </w:p>
  </w:footnote>
  <w:footnote w:type="continuationSeparator" w:id="0">
    <w:p w14:paraId="6AFF1DC3" w14:textId="77777777" w:rsidR="00D61876" w:rsidRDefault="00D61876" w:rsidP="00757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12FA" w14:textId="77777777" w:rsidR="00D13934" w:rsidRPr="00F2681C" w:rsidRDefault="00D13934">
    <w:pPr>
      <w:pStyle w:val="Antrats"/>
      <w:jc w:val="center"/>
      <w:rPr>
        <w:rFonts w:ascii="Times New Roman" w:hAnsi="Times New Roman"/>
        <w:sz w:val="24"/>
        <w:szCs w:val="24"/>
      </w:rPr>
    </w:pPr>
    <w:r w:rsidRPr="00F2681C">
      <w:rPr>
        <w:rFonts w:ascii="Times New Roman" w:hAnsi="Times New Roman"/>
        <w:sz w:val="24"/>
        <w:szCs w:val="24"/>
      </w:rPr>
      <w:fldChar w:fldCharType="begin"/>
    </w:r>
    <w:r w:rsidRPr="00F2681C">
      <w:rPr>
        <w:rFonts w:ascii="Times New Roman" w:hAnsi="Times New Roman"/>
        <w:sz w:val="24"/>
        <w:szCs w:val="24"/>
      </w:rPr>
      <w:instrText>PAGE   \* MERGEFORMAT</w:instrText>
    </w:r>
    <w:r w:rsidRPr="00F2681C">
      <w:rPr>
        <w:rFonts w:ascii="Times New Roman" w:hAnsi="Times New Roman"/>
        <w:sz w:val="24"/>
        <w:szCs w:val="24"/>
      </w:rPr>
      <w:fldChar w:fldCharType="separate"/>
    </w:r>
    <w:r w:rsidRPr="00F2681C">
      <w:rPr>
        <w:rFonts w:ascii="Times New Roman" w:hAnsi="Times New Roman"/>
        <w:sz w:val="24"/>
        <w:szCs w:val="24"/>
      </w:rPr>
      <w:t>2</w:t>
    </w:r>
    <w:r w:rsidRPr="00F2681C">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381A1D"/>
    <w:multiLevelType w:val="multilevel"/>
    <w:tmpl w:val="7D0EE4BE"/>
    <w:lvl w:ilvl="0">
      <w:start w:val="1"/>
      <w:numFmt w:val="decimal"/>
      <w:suff w:val="space"/>
      <w:lvlText w:val="%1."/>
      <w:lvlJc w:val="left"/>
      <w:pPr>
        <w:ind w:left="900" w:hanging="360"/>
      </w:pPr>
      <w:rPr>
        <w:rFonts w:hint="default"/>
      </w:rPr>
    </w:lvl>
    <w:lvl w:ilvl="1">
      <w:start w:val="1"/>
      <w:numFmt w:val="decimal"/>
      <w:isLgl/>
      <w:suff w:val="space"/>
      <w:lvlText w:val="%1.%2."/>
      <w:lvlJc w:val="left"/>
      <w:pPr>
        <w:ind w:left="928" w:hanging="360"/>
      </w:pPr>
      <w:rPr>
        <w:rFonts w:hint="default"/>
        <w:color w:val="auto"/>
      </w:rPr>
    </w:lvl>
    <w:lvl w:ilvl="2">
      <w:start w:val="1"/>
      <w:numFmt w:val="decimal"/>
      <w:isLgl/>
      <w:lvlText w:val="%1.%2.%3."/>
      <w:lvlJc w:val="left"/>
      <w:pPr>
        <w:ind w:left="1980" w:hanging="720"/>
      </w:pPr>
      <w:rPr>
        <w:rFonts w:hint="default"/>
        <w:color w:val="FF0000"/>
      </w:rPr>
    </w:lvl>
    <w:lvl w:ilvl="3">
      <w:start w:val="1"/>
      <w:numFmt w:val="decimal"/>
      <w:isLgl/>
      <w:lvlText w:val="%1.%2.%3.%4."/>
      <w:lvlJc w:val="left"/>
      <w:pPr>
        <w:ind w:left="2340" w:hanging="720"/>
      </w:pPr>
      <w:rPr>
        <w:rFonts w:hint="default"/>
        <w:color w:val="FF0000"/>
      </w:rPr>
    </w:lvl>
    <w:lvl w:ilvl="4">
      <w:start w:val="1"/>
      <w:numFmt w:val="decimal"/>
      <w:isLgl/>
      <w:lvlText w:val="%1.%2.%3.%4.%5."/>
      <w:lvlJc w:val="left"/>
      <w:pPr>
        <w:ind w:left="3060" w:hanging="1080"/>
      </w:pPr>
      <w:rPr>
        <w:rFonts w:hint="default"/>
        <w:color w:val="FF0000"/>
      </w:rPr>
    </w:lvl>
    <w:lvl w:ilvl="5">
      <w:start w:val="1"/>
      <w:numFmt w:val="decimal"/>
      <w:isLgl/>
      <w:lvlText w:val="%1.%2.%3.%4.%5.%6."/>
      <w:lvlJc w:val="left"/>
      <w:pPr>
        <w:ind w:left="3420" w:hanging="1080"/>
      </w:pPr>
      <w:rPr>
        <w:rFonts w:hint="default"/>
        <w:color w:val="FF0000"/>
      </w:rPr>
    </w:lvl>
    <w:lvl w:ilvl="6">
      <w:start w:val="1"/>
      <w:numFmt w:val="decimal"/>
      <w:isLgl/>
      <w:lvlText w:val="%1.%2.%3.%4.%5.%6.%7."/>
      <w:lvlJc w:val="left"/>
      <w:pPr>
        <w:ind w:left="4140" w:hanging="1440"/>
      </w:pPr>
      <w:rPr>
        <w:rFonts w:hint="default"/>
        <w:color w:val="FF0000"/>
      </w:rPr>
    </w:lvl>
    <w:lvl w:ilvl="7">
      <w:start w:val="1"/>
      <w:numFmt w:val="decimal"/>
      <w:isLgl/>
      <w:lvlText w:val="%1.%2.%3.%4.%5.%6.%7.%8."/>
      <w:lvlJc w:val="left"/>
      <w:pPr>
        <w:ind w:left="4500" w:hanging="1440"/>
      </w:pPr>
      <w:rPr>
        <w:rFonts w:hint="default"/>
        <w:color w:val="FF0000"/>
      </w:rPr>
    </w:lvl>
    <w:lvl w:ilvl="8">
      <w:start w:val="1"/>
      <w:numFmt w:val="decimal"/>
      <w:isLgl/>
      <w:lvlText w:val="%1.%2.%3.%4.%5.%6.%7.%8.%9."/>
      <w:lvlJc w:val="left"/>
      <w:pPr>
        <w:ind w:left="5220" w:hanging="1800"/>
      </w:pPr>
      <w:rPr>
        <w:rFonts w:hint="default"/>
        <w:color w:val="FF0000"/>
      </w:rPr>
    </w:lvl>
  </w:abstractNum>
  <w:num w:numId="1" w16cid:durableId="1167553801">
    <w:abstractNumId w:val="0"/>
  </w:num>
  <w:num w:numId="2" w16cid:durableId="78250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E2"/>
    <w:rsid w:val="00024B9F"/>
    <w:rsid w:val="00032671"/>
    <w:rsid w:val="00032965"/>
    <w:rsid w:val="000406D9"/>
    <w:rsid w:val="00055962"/>
    <w:rsid w:val="000A1481"/>
    <w:rsid w:val="000A64E1"/>
    <w:rsid w:val="000B0F18"/>
    <w:rsid w:val="000C71B4"/>
    <w:rsid w:val="000E2E59"/>
    <w:rsid w:val="00151744"/>
    <w:rsid w:val="001727B8"/>
    <w:rsid w:val="00173D02"/>
    <w:rsid w:val="001864EE"/>
    <w:rsid w:val="001A0CFB"/>
    <w:rsid w:val="001B641C"/>
    <w:rsid w:val="001F2DC9"/>
    <w:rsid w:val="00235464"/>
    <w:rsid w:val="0024315C"/>
    <w:rsid w:val="00253432"/>
    <w:rsid w:val="00255A04"/>
    <w:rsid w:val="00274EF3"/>
    <w:rsid w:val="002933C2"/>
    <w:rsid w:val="00296189"/>
    <w:rsid w:val="002E0B28"/>
    <w:rsid w:val="002E5D90"/>
    <w:rsid w:val="0033019C"/>
    <w:rsid w:val="00337C9F"/>
    <w:rsid w:val="00376434"/>
    <w:rsid w:val="003861A8"/>
    <w:rsid w:val="00386D55"/>
    <w:rsid w:val="00397A7C"/>
    <w:rsid w:val="003B4E96"/>
    <w:rsid w:val="003B78C2"/>
    <w:rsid w:val="003E1704"/>
    <w:rsid w:val="003E7F9C"/>
    <w:rsid w:val="003F5C1B"/>
    <w:rsid w:val="004004ED"/>
    <w:rsid w:val="0043143F"/>
    <w:rsid w:val="004457D9"/>
    <w:rsid w:val="00481B6D"/>
    <w:rsid w:val="004820F7"/>
    <w:rsid w:val="004D7C0D"/>
    <w:rsid w:val="00541C77"/>
    <w:rsid w:val="00590378"/>
    <w:rsid w:val="005B0DE4"/>
    <w:rsid w:val="005E5F46"/>
    <w:rsid w:val="005F2812"/>
    <w:rsid w:val="005F72A3"/>
    <w:rsid w:val="00621C10"/>
    <w:rsid w:val="00680703"/>
    <w:rsid w:val="006A41CA"/>
    <w:rsid w:val="007132FE"/>
    <w:rsid w:val="00724DE2"/>
    <w:rsid w:val="0075773D"/>
    <w:rsid w:val="007675A1"/>
    <w:rsid w:val="00784586"/>
    <w:rsid w:val="007B3361"/>
    <w:rsid w:val="007D533D"/>
    <w:rsid w:val="007E55FC"/>
    <w:rsid w:val="007F1B7D"/>
    <w:rsid w:val="00813AA3"/>
    <w:rsid w:val="00824473"/>
    <w:rsid w:val="008424B7"/>
    <w:rsid w:val="00864F51"/>
    <w:rsid w:val="0086636A"/>
    <w:rsid w:val="00891482"/>
    <w:rsid w:val="008939CC"/>
    <w:rsid w:val="008B02A5"/>
    <w:rsid w:val="008F2A3C"/>
    <w:rsid w:val="008F4C6B"/>
    <w:rsid w:val="009103A0"/>
    <w:rsid w:val="009513B8"/>
    <w:rsid w:val="0097455A"/>
    <w:rsid w:val="009864EF"/>
    <w:rsid w:val="009A51C1"/>
    <w:rsid w:val="009B3539"/>
    <w:rsid w:val="009C2C57"/>
    <w:rsid w:val="009F02EE"/>
    <w:rsid w:val="009F1D03"/>
    <w:rsid w:val="00A2123C"/>
    <w:rsid w:val="00A670DF"/>
    <w:rsid w:val="00A7326E"/>
    <w:rsid w:val="00A93B75"/>
    <w:rsid w:val="00AA165D"/>
    <w:rsid w:val="00AA79A0"/>
    <w:rsid w:val="00AB32D2"/>
    <w:rsid w:val="00AB6955"/>
    <w:rsid w:val="00AC0A77"/>
    <w:rsid w:val="00AD5ABD"/>
    <w:rsid w:val="00B00D26"/>
    <w:rsid w:val="00B060C4"/>
    <w:rsid w:val="00B2616E"/>
    <w:rsid w:val="00B30057"/>
    <w:rsid w:val="00B32BEE"/>
    <w:rsid w:val="00B65D9F"/>
    <w:rsid w:val="00B73D50"/>
    <w:rsid w:val="00BA177C"/>
    <w:rsid w:val="00BC4457"/>
    <w:rsid w:val="00BD3D2F"/>
    <w:rsid w:val="00BF3836"/>
    <w:rsid w:val="00C00183"/>
    <w:rsid w:val="00C23B32"/>
    <w:rsid w:val="00C34A3F"/>
    <w:rsid w:val="00C516BD"/>
    <w:rsid w:val="00CB0AA4"/>
    <w:rsid w:val="00CC542E"/>
    <w:rsid w:val="00CE28AC"/>
    <w:rsid w:val="00D1143B"/>
    <w:rsid w:val="00D13934"/>
    <w:rsid w:val="00D553F6"/>
    <w:rsid w:val="00D61876"/>
    <w:rsid w:val="00D70D3D"/>
    <w:rsid w:val="00D957FC"/>
    <w:rsid w:val="00DB6986"/>
    <w:rsid w:val="00DF6FA9"/>
    <w:rsid w:val="00E7456A"/>
    <w:rsid w:val="00E800EE"/>
    <w:rsid w:val="00EA39FC"/>
    <w:rsid w:val="00EA495B"/>
    <w:rsid w:val="00EB0001"/>
    <w:rsid w:val="00EC2659"/>
    <w:rsid w:val="00EE4641"/>
    <w:rsid w:val="00F06DC8"/>
    <w:rsid w:val="00F2681C"/>
    <w:rsid w:val="00F83A1E"/>
    <w:rsid w:val="00F91A47"/>
    <w:rsid w:val="00FB6DBA"/>
    <w:rsid w:val="00FD2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897E"/>
  <w15:chartTrackingRefBased/>
  <w15:docId w15:val="{8A9F6A5F-89A9-4C8F-8970-D44FB870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DE2"/>
    <w:pPr>
      <w:spacing w:after="160" w:line="259" w:lineRule="auto"/>
    </w:pPr>
    <w:rPr>
      <w:sz w:val="22"/>
      <w:szCs w:val="22"/>
      <w:lang w:eastAsia="en-US"/>
    </w:rPr>
  </w:style>
  <w:style w:type="paragraph" w:styleId="Antrat1">
    <w:name w:val="heading 1"/>
    <w:basedOn w:val="prastasis"/>
    <w:next w:val="prastasis"/>
    <w:link w:val="Antrat1Diagrama"/>
    <w:qFormat/>
    <w:rsid w:val="00724DE2"/>
    <w:pPr>
      <w:keepNext/>
      <w:numPr>
        <w:numId w:val="1"/>
      </w:numPr>
      <w:suppressAutoHyphens/>
      <w:spacing w:after="0" w:line="240" w:lineRule="auto"/>
      <w:jc w:val="center"/>
      <w:outlineLvl w:val="0"/>
    </w:pPr>
    <w:rPr>
      <w:rFonts w:ascii="Arial" w:eastAsia="Times New Roman" w:hAnsi="Arial"/>
      <w:b/>
      <w:sz w:val="24"/>
      <w:szCs w:val="20"/>
      <w:lang w:eastAsia="ar-SA"/>
    </w:rPr>
  </w:style>
  <w:style w:type="paragraph" w:styleId="Antrat2">
    <w:name w:val="heading 2"/>
    <w:basedOn w:val="prastasis"/>
    <w:next w:val="prastasis"/>
    <w:link w:val="Antrat2Diagrama"/>
    <w:qFormat/>
    <w:rsid w:val="00724DE2"/>
    <w:pPr>
      <w:keepNext/>
      <w:numPr>
        <w:ilvl w:val="1"/>
        <w:numId w:val="1"/>
      </w:numPr>
      <w:suppressAutoHyphens/>
      <w:spacing w:after="0" w:line="240" w:lineRule="auto"/>
      <w:jc w:val="center"/>
      <w:outlineLvl w:val="1"/>
    </w:pPr>
    <w:rPr>
      <w:rFonts w:ascii="Times New Roman" w:eastAsia="Times New Roman" w:hAnsi="Times New Roman"/>
      <w:b/>
      <w:color w:val="000000"/>
      <w:sz w:val="26"/>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24DE2"/>
    <w:rPr>
      <w:rFonts w:ascii="Arial" w:eastAsia="Times New Roman" w:hAnsi="Arial" w:cs="Times New Roman"/>
      <w:b/>
      <w:sz w:val="24"/>
      <w:szCs w:val="20"/>
      <w:lang w:eastAsia="ar-SA"/>
    </w:rPr>
  </w:style>
  <w:style w:type="character" w:customStyle="1" w:styleId="Antrat2Diagrama">
    <w:name w:val="Antraštė 2 Diagrama"/>
    <w:link w:val="Antrat2"/>
    <w:rsid w:val="00724DE2"/>
    <w:rPr>
      <w:rFonts w:ascii="Times New Roman" w:eastAsia="Times New Roman" w:hAnsi="Times New Roman" w:cs="Times New Roman"/>
      <w:b/>
      <w:color w:val="000000"/>
      <w:sz w:val="26"/>
      <w:szCs w:val="20"/>
      <w:lang w:eastAsia="ar-SA"/>
    </w:rPr>
  </w:style>
  <w:style w:type="paragraph" w:styleId="Pagrindinistekstas">
    <w:name w:val="Body Text"/>
    <w:basedOn w:val="prastasis"/>
    <w:link w:val="PagrindinistekstasDiagrama"/>
    <w:rsid w:val="00724DE2"/>
    <w:pPr>
      <w:widowControl w:val="0"/>
      <w:suppressAutoHyphens/>
      <w:spacing w:after="120" w:line="240" w:lineRule="auto"/>
    </w:pPr>
    <w:rPr>
      <w:rFonts w:ascii="Times New Roman" w:eastAsia="Lucida Sans Unicode" w:hAnsi="Times New Roman"/>
      <w:kern w:val="1"/>
      <w:sz w:val="24"/>
      <w:szCs w:val="24"/>
      <w:lang w:eastAsia="lt-LT"/>
    </w:rPr>
  </w:style>
  <w:style w:type="character" w:customStyle="1" w:styleId="PagrindinistekstasDiagrama">
    <w:name w:val="Pagrindinis tekstas Diagrama"/>
    <w:link w:val="Pagrindinistekstas"/>
    <w:rsid w:val="00724DE2"/>
    <w:rPr>
      <w:rFonts w:ascii="Times New Roman" w:eastAsia="Lucida Sans Unicode" w:hAnsi="Times New Roman" w:cs="Times New Roman"/>
      <w:kern w:val="1"/>
      <w:sz w:val="24"/>
      <w:szCs w:val="24"/>
      <w:lang w:eastAsia="lt-LT"/>
    </w:rPr>
  </w:style>
  <w:style w:type="paragraph" w:styleId="Betarp">
    <w:name w:val="No Spacing"/>
    <w:uiPriority w:val="1"/>
    <w:qFormat/>
    <w:rsid w:val="00724DE2"/>
    <w:rPr>
      <w:sz w:val="22"/>
      <w:szCs w:val="22"/>
      <w:lang w:eastAsia="en-US"/>
    </w:rPr>
  </w:style>
  <w:style w:type="character" w:styleId="Hipersaitas">
    <w:name w:val="Hyperlink"/>
    <w:uiPriority w:val="99"/>
    <w:unhideWhenUsed/>
    <w:rsid w:val="00724DE2"/>
    <w:rPr>
      <w:color w:val="0563C1"/>
      <w:u w:val="single"/>
    </w:rPr>
  </w:style>
  <w:style w:type="paragraph" w:styleId="Sraopastraipa">
    <w:name w:val="List Paragraph"/>
    <w:basedOn w:val="prastasis"/>
    <w:uiPriority w:val="34"/>
    <w:qFormat/>
    <w:rsid w:val="00724DE2"/>
    <w:pPr>
      <w:ind w:left="720"/>
      <w:contextualSpacing/>
    </w:pPr>
  </w:style>
  <w:style w:type="character" w:styleId="Neapdorotaspaminjimas">
    <w:name w:val="Unresolved Mention"/>
    <w:uiPriority w:val="99"/>
    <w:semiHidden/>
    <w:unhideWhenUsed/>
    <w:rsid w:val="007675A1"/>
    <w:rPr>
      <w:color w:val="605E5C"/>
      <w:shd w:val="clear" w:color="auto" w:fill="E1DFDD"/>
    </w:rPr>
  </w:style>
  <w:style w:type="paragraph" w:styleId="Antrats">
    <w:name w:val="header"/>
    <w:basedOn w:val="prastasis"/>
    <w:link w:val="AntratsDiagrama"/>
    <w:uiPriority w:val="99"/>
    <w:unhideWhenUsed/>
    <w:rsid w:val="007577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773D"/>
  </w:style>
  <w:style w:type="paragraph" w:styleId="Porat">
    <w:name w:val="footer"/>
    <w:basedOn w:val="prastasis"/>
    <w:link w:val="PoratDiagrama"/>
    <w:uiPriority w:val="99"/>
    <w:unhideWhenUsed/>
    <w:rsid w:val="007577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773D"/>
  </w:style>
  <w:style w:type="paragraph" w:customStyle="1" w:styleId="tajtip">
    <w:name w:val="tajtip"/>
    <w:basedOn w:val="prastasis"/>
    <w:rsid w:val="00B65D9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prastasis"/>
    <w:rsid w:val="00B65D9F"/>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0c15aaf20db4c159761d7d2934eb02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58FE-AFC1-4050-A5A6-06D3B68C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00c15aaf20db4c159761d7d2934eb02d</Template>
  <TotalTime>0</TotalTime>
  <Pages>4</Pages>
  <Words>4492</Words>
  <Characters>2561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VIEŠOSIOS ĮSTAIGOS "LAZDIJŲ TURIZMO INFORMACINIS CENTRAS" DIREKTORIAUS PAREIGYBĖS APRAŠYMO PATVIRTINIMO</vt:lpstr>
      <vt:lpstr>DĖL VIEŠOSIOS ĮSTAIGOS "LAZDIJŲ TURIZMO INFORMACINIS CENTRAS" DIREKTORIAUS PAREIGYBĖS APRAŠYMO PATVIRTINIMO</vt:lpstr>
    </vt:vector>
  </TitlesOfParts>
  <Manager>2024-06-13</Manager>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VIEŠOSIOS ĮSTAIGOS "LAZDIJŲ TURIZMO INFORMACINIS CENTRAS" DIREKTORIAUS PAREIGYBĖS APRAŠYMO PATVIRTINIMO</dc:title>
  <dc:subject>7V-220</dc:subject>
  <dc:creator>LAZDIJŲ RAJONO SAVIVALDYBĖS MERAS</dc:creator>
  <cp:keywords/>
  <dc:description/>
  <cp:lastModifiedBy>Simona Bagdanavičienė</cp:lastModifiedBy>
  <cp:revision>2</cp:revision>
  <dcterms:created xsi:type="dcterms:W3CDTF">2026-01-23T09:13:00Z</dcterms:created>
  <dcterms:modified xsi:type="dcterms:W3CDTF">2026-01-23T09:13:00Z</dcterms:modified>
  <cp:category>Potvarkis</cp:category>
</cp:coreProperties>
</file>